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BC850" w14:textId="77777777" w:rsidR="009C722E" w:rsidRPr="00CD366F" w:rsidRDefault="009C722E" w:rsidP="002661CA">
      <w:pPr>
        <w:spacing w:after="0"/>
        <w:jc w:val="center"/>
        <w:rPr>
          <w:rFonts w:ascii="Georgia" w:hAnsi="Georgia"/>
          <w:b/>
          <w:sz w:val="28"/>
          <w:szCs w:val="28"/>
        </w:rPr>
      </w:pPr>
      <w:r w:rsidRPr="67C9B5FE">
        <w:rPr>
          <w:rFonts w:ascii="Georgia" w:hAnsi="Georgia"/>
          <w:b/>
          <w:bCs/>
          <w:sz w:val="28"/>
          <w:szCs w:val="28"/>
        </w:rPr>
        <w:t>University of St Andrews Students’ Association</w:t>
      </w:r>
    </w:p>
    <w:p w14:paraId="002EA25E" w14:textId="1F05BE86" w:rsidR="5942E2D9" w:rsidRPr="00FD5BB9" w:rsidRDefault="00FD5BB9" w:rsidP="00FD5BB9">
      <w:pPr>
        <w:jc w:val="center"/>
        <w:rPr>
          <w:rFonts w:ascii="Georgia Pro" w:hAnsi="Georgia Pro"/>
        </w:rPr>
      </w:pPr>
      <w:r w:rsidRPr="00FD5BB9">
        <w:rPr>
          <w:rFonts w:ascii="Georgia Pro" w:hAnsi="Georgia Pro"/>
        </w:rPr>
        <w:t xml:space="preserve">Union </w:t>
      </w:r>
      <w:r w:rsidR="5942E2D9" w:rsidRPr="00FD5BB9">
        <w:rPr>
          <w:rFonts w:ascii="Georgia Pro" w:hAnsi="Georgia Pro"/>
        </w:rPr>
        <w:t>Executive Committee</w:t>
      </w:r>
    </w:p>
    <w:p w14:paraId="0051C287" w14:textId="77777777" w:rsidR="009C722E" w:rsidRPr="00FD5BB9" w:rsidRDefault="009C722E" w:rsidP="00FD5BB9">
      <w:pPr>
        <w:jc w:val="center"/>
        <w:rPr>
          <w:rFonts w:ascii="Georgia Pro" w:hAnsi="Georgia Pro"/>
        </w:rPr>
      </w:pPr>
    </w:p>
    <w:p w14:paraId="541DCF1D" w14:textId="25ACE9BC" w:rsidR="00FD5BB9" w:rsidRPr="00FD5BB9" w:rsidRDefault="00FD5BB9" w:rsidP="00FD5BB9">
      <w:pPr>
        <w:jc w:val="center"/>
        <w:rPr>
          <w:rFonts w:ascii="Georgia Pro" w:hAnsi="Georgia Pro"/>
          <w:sz w:val="24"/>
          <w:szCs w:val="24"/>
        </w:rPr>
      </w:pPr>
      <w:r w:rsidRPr="00FD5BB9">
        <w:rPr>
          <w:rFonts w:ascii="Georgia Pro" w:hAnsi="Georgia Pro"/>
          <w:sz w:val="24"/>
          <w:szCs w:val="24"/>
        </w:rPr>
        <w:t xml:space="preserve">EC – </w:t>
      </w:r>
      <w:r w:rsidR="007C40A8">
        <w:rPr>
          <w:rFonts w:ascii="Georgia Pro" w:hAnsi="Georgia Pro"/>
          <w:sz w:val="24"/>
          <w:szCs w:val="24"/>
        </w:rPr>
        <w:t>25</w:t>
      </w:r>
      <w:r w:rsidRPr="00FD5BB9">
        <w:rPr>
          <w:rFonts w:ascii="Georgia Pro" w:hAnsi="Georgia Pro"/>
          <w:sz w:val="24"/>
          <w:szCs w:val="24"/>
        </w:rPr>
        <w:t xml:space="preserve"> -</w:t>
      </w:r>
      <w:proofErr w:type="gramStart"/>
      <w:r w:rsidRPr="00FD5BB9">
        <w:rPr>
          <w:rFonts w:ascii="Georgia Pro" w:hAnsi="Georgia Pro"/>
          <w:sz w:val="24"/>
          <w:szCs w:val="24"/>
        </w:rPr>
        <w:t>XX,  Paper</w:t>
      </w:r>
      <w:proofErr w:type="gramEnd"/>
      <w:r w:rsidRPr="00FD5BB9">
        <w:rPr>
          <w:rFonts w:ascii="Georgia Pro" w:hAnsi="Georgia Pro"/>
          <w:sz w:val="24"/>
          <w:szCs w:val="24"/>
        </w:rPr>
        <w:t xml:space="preserve"> Title </w:t>
      </w:r>
    </w:p>
    <w:p w14:paraId="1282F6B1" w14:textId="2570BE0C" w:rsidR="001727D7" w:rsidRPr="00FD5BB9" w:rsidRDefault="00FD5BB9" w:rsidP="00FD5BB9">
      <w:pPr>
        <w:jc w:val="center"/>
        <w:rPr>
          <w:rFonts w:ascii="Georgia Pro" w:hAnsi="Georgia Pro"/>
          <w:i/>
          <w:iCs/>
        </w:rPr>
      </w:pPr>
      <w:r w:rsidRPr="00FD5BB9">
        <w:rPr>
          <w:rFonts w:ascii="Georgia Pro" w:hAnsi="Georgia Pro"/>
          <w:i/>
          <w:iCs/>
        </w:rPr>
        <w:t>What is the motion about? (e.g. “Motion to Approve Funding for XYZ Event” or “Proposal to Endorse Policy on Environmental Impact”).</w:t>
      </w:r>
    </w:p>
    <w:p w14:paraId="79A9A4C3" w14:textId="4021886E" w:rsidR="00183D55" w:rsidRDefault="00183D55" w:rsidP="00FD5BB9">
      <w:pPr>
        <w:spacing w:after="0"/>
        <w:rPr>
          <w:rFonts w:ascii="Georgia Pro" w:eastAsia="Georgia Pro" w:hAnsi="Georgia Pro" w:cs="Georgia Pro"/>
          <w:b/>
          <w:bCs/>
          <w:sz w:val="24"/>
          <w:szCs w:val="24"/>
        </w:rPr>
      </w:pPr>
    </w:p>
    <w:p w14:paraId="27A7A53D" w14:textId="1A19ED5F" w:rsidR="00FD5BB9" w:rsidRPr="00FD5BB9" w:rsidRDefault="00FD5BB9" w:rsidP="00FD5BB9">
      <w:pPr>
        <w:spacing w:after="0"/>
        <w:rPr>
          <w:rFonts w:ascii="Georgia" w:hAnsi="Georgia"/>
        </w:rPr>
      </w:pPr>
      <w:r w:rsidRPr="00FD5BB9">
        <w:rPr>
          <w:rFonts w:ascii="Georgia" w:hAnsi="Georgia"/>
          <w:b/>
          <w:bCs/>
          <w:lang w:eastAsia="en-GB"/>
        </w:rPr>
        <w:t>Author:</w:t>
      </w:r>
      <w:r w:rsidRPr="00FD5BB9">
        <w:rPr>
          <w:rFonts w:ascii="Georgia" w:hAnsi="Georgia"/>
        </w:rPr>
        <w:t xml:space="preserve"> </w:t>
      </w:r>
      <w:r w:rsidRPr="00FD5BB9">
        <w:rPr>
          <w:rFonts w:ascii="Georgia" w:hAnsi="Georgia"/>
          <w:i/>
          <w:iCs/>
        </w:rPr>
        <w:t>Your name and role (e.g. Jane Smith, Union Affairs Officer).</w:t>
      </w:r>
    </w:p>
    <w:p w14:paraId="1895DEF2" w14:textId="6D61EB7A" w:rsidR="00FD5BB9" w:rsidRPr="00FD5BB9" w:rsidRDefault="00FD5BB9" w:rsidP="00FD5BB9">
      <w:pPr>
        <w:spacing w:after="0"/>
        <w:rPr>
          <w:rFonts w:ascii="Georgia" w:hAnsi="Georgia"/>
          <w:i/>
          <w:iCs/>
          <w:lang w:eastAsia="en-GB"/>
        </w:rPr>
      </w:pPr>
      <w:r w:rsidRPr="00FD5BB9">
        <w:rPr>
          <w:rFonts w:ascii="Georgia" w:hAnsi="Georgia"/>
          <w:b/>
          <w:bCs/>
          <w:lang w:eastAsia="en-GB"/>
        </w:rPr>
        <w:t>Sponsor/Seconded by:</w:t>
      </w:r>
      <w:r w:rsidRPr="00FD5BB9">
        <w:rPr>
          <w:rFonts w:ascii="Georgia" w:hAnsi="Georgia"/>
          <w:lang w:eastAsia="en-GB"/>
        </w:rPr>
        <w:t xml:space="preserve"> </w:t>
      </w:r>
      <w:r w:rsidRPr="00FD5BB9">
        <w:rPr>
          <w:rFonts w:ascii="Georgia" w:hAnsi="Georgia"/>
          <w:i/>
          <w:iCs/>
        </w:rPr>
        <w:t>Another Exec Committee member who supports this motion and/or any other members who second the paper</w:t>
      </w:r>
    </w:p>
    <w:p w14:paraId="05C64DEB" w14:textId="77777777" w:rsidR="00FD5BB9" w:rsidRPr="00FD5BB9" w:rsidRDefault="00FD5BB9" w:rsidP="00FD5BB9">
      <w:pPr>
        <w:spacing w:after="0"/>
        <w:rPr>
          <w:rFonts w:ascii="Georgia" w:hAnsi="Georgia"/>
          <w:color w:val="000000"/>
          <w:sz w:val="27"/>
          <w:szCs w:val="27"/>
        </w:rPr>
      </w:pPr>
      <w:r w:rsidRPr="00FD5BB9">
        <w:rPr>
          <w:rFonts w:ascii="Georgia" w:hAnsi="Georgia"/>
          <w:b/>
          <w:bCs/>
          <w:lang w:eastAsia="en-GB"/>
        </w:rPr>
        <w:t>Date of Submission:</w:t>
      </w:r>
      <w:r w:rsidRPr="00FD5BB9">
        <w:rPr>
          <w:rFonts w:ascii="Georgia" w:hAnsi="Georgia"/>
        </w:rPr>
        <w:t xml:space="preserve"> </w:t>
      </w:r>
      <w:r w:rsidRPr="00FD5BB9">
        <w:rPr>
          <w:rFonts w:ascii="Georgia" w:hAnsi="Georgia"/>
          <w:i/>
          <w:iCs/>
        </w:rPr>
        <w:t>The day you’re sending this in.</w:t>
      </w:r>
    </w:p>
    <w:p w14:paraId="0AFC02FA" w14:textId="57DAF3C2" w:rsidR="00FD5BB9" w:rsidRPr="00FD5BB9" w:rsidRDefault="00FD5BB9" w:rsidP="00FD5BB9">
      <w:pPr>
        <w:spacing w:after="0"/>
        <w:rPr>
          <w:rFonts w:ascii="Georgia" w:hAnsi="Georgia"/>
          <w:i/>
          <w:iCs/>
        </w:rPr>
      </w:pPr>
      <w:r w:rsidRPr="00FD5BB9">
        <w:rPr>
          <w:rFonts w:ascii="Georgia" w:hAnsi="Georgia"/>
          <w:b/>
          <w:bCs/>
          <w:lang w:eastAsia="en-GB"/>
        </w:rPr>
        <w:t>Meeting Date:</w:t>
      </w:r>
      <w:r w:rsidRPr="00FD5BB9">
        <w:rPr>
          <w:rFonts w:ascii="Georgia" w:hAnsi="Georgia"/>
        </w:rPr>
        <w:t xml:space="preserve"> </w:t>
      </w:r>
      <w:r w:rsidRPr="00FD5BB9">
        <w:rPr>
          <w:rFonts w:ascii="Georgia" w:hAnsi="Georgia"/>
          <w:i/>
          <w:iCs/>
        </w:rPr>
        <w:t>When you’d like this to be discussed at Exec (if you know).</w:t>
      </w:r>
    </w:p>
    <w:p w14:paraId="7D1F699D" w14:textId="0C393D94" w:rsidR="00FD5BB9" w:rsidRPr="00FD5BB9" w:rsidRDefault="00FD5BB9" w:rsidP="00FD5BB9">
      <w:pPr>
        <w:rPr>
          <w:rFonts w:ascii="Georgia" w:hAnsi="Georgia"/>
          <w:b/>
          <w:bCs/>
        </w:rPr>
      </w:pPr>
      <w:r w:rsidRPr="00FD5BB9">
        <w:rPr>
          <w:rFonts w:ascii="Georgia" w:hAnsi="Georgia"/>
          <w:b/>
          <w:bCs/>
          <w:lang w:eastAsia="en-GB"/>
        </w:rPr>
        <w:t>Status:</w:t>
      </w:r>
    </w:p>
    <w:p w14:paraId="0D42886F" w14:textId="128A3429" w:rsidR="00FD5BB9" w:rsidRPr="00FD5BB9" w:rsidRDefault="00FD5BB9" w:rsidP="00FD5BB9">
      <w:pPr>
        <w:spacing w:after="0"/>
        <w:rPr>
          <w:rFonts w:ascii="Georgia" w:hAnsi="Georgia"/>
          <w:i/>
          <w:iCs/>
          <w:lang w:eastAsia="en-GB"/>
        </w:rPr>
      </w:pPr>
      <w:r w:rsidRPr="00FD5BB9">
        <w:rPr>
          <w:rFonts w:ascii="Georgia" w:hAnsi="Georgia"/>
          <w:lang w:eastAsia="en-GB"/>
        </w:rPr>
        <w:fldChar w:fldCharType="begin">
          <w:ffData>
            <w:name w:val="Check1"/>
            <w:enabled/>
            <w:calcOnExit w:val="0"/>
            <w:checkBox>
              <w:sizeAuto/>
              <w:default w:val="0"/>
            </w:checkBox>
          </w:ffData>
        </w:fldChar>
      </w:r>
      <w:bookmarkStart w:id="0" w:name="Check1"/>
      <w:r w:rsidRPr="00FD5BB9">
        <w:rPr>
          <w:rFonts w:ascii="Georgia" w:hAnsi="Georgia"/>
          <w:lang w:eastAsia="en-GB"/>
        </w:rPr>
        <w:instrText xml:space="preserve"> FORMCHECKBOX </w:instrText>
      </w:r>
      <w:r w:rsidRPr="00FD5BB9">
        <w:rPr>
          <w:rFonts w:ascii="Georgia" w:hAnsi="Georgia"/>
          <w:lang w:eastAsia="en-GB"/>
        </w:rPr>
      </w:r>
      <w:r w:rsidRPr="00FD5BB9">
        <w:rPr>
          <w:rFonts w:ascii="Georgia" w:hAnsi="Georgia"/>
          <w:lang w:eastAsia="en-GB"/>
        </w:rPr>
        <w:fldChar w:fldCharType="separate"/>
      </w:r>
      <w:r w:rsidRPr="00FD5BB9">
        <w:rPr>
          <w:rFonts w:ascii="Georgia" w:hAnsi="Georgia"/>
          <w:lang w:eastAsia="en-GB"/>
        </w:rPr>
        <w:fldChar w:fldCharType="end"/>
      </w:r>
      <w:bookmarkEnd w:id="0"/>
      <w:r w:rsidRPr="00FD5BB9">
        <w:rPr>
          <w:rFonts w:ascii="Georgia" w:hAnsi="Georgia"/>
          <w:lang w:eastAsia="en-GB"/>
        </w:rPr>
        <w:t xml:space="preserve"> For decision - </w:t>
      </w:r>
      <w:r w:rsidRPr="00FD5BB9">
        <w:rPr>
          <w:rStyle w:val="Emphasis"/>
          <w:rFonts w:ascii="Georgia" w:hAnsi="Georgia"/>
          <w:color w:val="000000"/>
        </w:rPr>
        <w:t>We’re asking Exec Team to approve something</w:t>
      </w:r>
    </w:p>
    <w:p w14:paraId="0BF2CEBF" w14:textId="2392BA2F" w:rsidR="001727D7" w:rsidRPr="00FD5BB9" w:rsidRDefault="00FD5BB9" w:rsidP="00FD5BB9">
      <w:pPr>
        <w:spacing w:after="0"/>
        <w:rPr>
          <w:rStyle w:val="Emphasis"/>
          <w:rFonts w:ascii="Georgia" w:hAnsi="Georgia"/>
          <w:color w:val="000000"/>
        </w:rPr>
      </w:pPr>
      <w:r w:rsidRPr="00FD5BB9">
        <w:rPr>
          <w:rFonts w:ascii="Georgia" w:hAnsi="Georgia"/>
          <w:lang w:eastAsia="en-GB"/>
        </w:rPr>
        <w:fldChar w:fldCharType="begin">
          <w:ffData>
            <w:name w:val="Check1"/>
            <w:enabled/>
            <w:calcOnExit w:val="0"/>
            <w:checkBox>
              <w:sizeAuto/>
              <w:default w:val="0"/>
            </w:checkBox>
          </w:ffData>
        </w:fldChar>
      </w:r>
      <w:r w:rsidRPr="00FD5BB9">
        <w:rPr>
          <w:rFonts w:ascii="Georgia" w:hAnsi="Georgia"/>
          <w:lang w:eastAsia="en-GB"/>
        </w:rPr>
        <w:instrText xml:space="preserve"> FORMCHECKBOX </w:instrText>
      </w:r>
      <w:r w:rsidRPr="00FD5BB9">
        <w:rPr>
          <w:rFonts w:ascii="Georgia" w:hAnsi="Georgia"/>
          <w:lang w:eastAsia="en-GB"/>
        </w:rPr>
      </w:r>
      <w:r w:rsidRPr="00FD5BB9">
        <w:rPr>
          <w:rFonts w:ascii="Georgia" w:hAnsi="Georgia"/>
          <w:lang w:eastAsia="en-GB"/>
        </w:rPr>
        <w:fldChar w:fldCharType="separate"/>
      </w:r>
      <w:r w:rsidRPr="00FD5BB9">
        <w:rPr>
          <w:rFonts w:ascii="Georgia" w:hAnsi="Georgia"/>
          <w:lang w:eastAsia="en-GB"/>
        </w:rPr>
        <w:fldChar w:fldCharType="end"/>
      </w:r>
      <w:r w:rsidRPr="00FD5BB9">
        <w:rPr>
          <w:rFonts w:ascii="Georgia" w:hAnsi="Georgia"/>
          <w:lang w:eastAsia="en-GB"/>
        </w:rPr>
        <w:t xml:space="preserve"> For discussion – </w:t>
      </w:r>
      <w:r w:rsidRPr="00FD5BB9">
        <w:rPr>
          <w:rStyle w:val="Emphasis"/>
          <w:rFonts w:ascii="Georgia" w:hAnsi="Georgia"/>
          <w:color w:val="000000"/>
        </w:rPr>
        <w:t>We’re looking for feedback or ideas from the Exec Team</w:t>
      </w:r>
      <w:r w:rsidRPr="00FD5BB9">
        <w:rPr>
          <w:rFonts w:ascii="Georgia" w:hAnsi="Georgia"/>
          <w:i/>
          <w:iCs/>
          <w:lang w:eastAsia="en-GB"/>
        </w:rPr>
        <w:br/>
      </w:r>
      <w:r w:rsidR="0014194B">
        <w:rPr>
          <w:rFonts w:ascii="Georgia" w:hAnsi="Georgia"/>
          <w:lang w:eastAsia="en-GB"/>
        </w:rPr>
        <w:fldChar w:fldCharType="begin">
          <w:ffData>
            <w:name w:val=""/>
            <w:enabled/>
            <w:calcOnExit w:val="0"/>
            <w:checkBox>
              <w:sizeAuto/>
              <w:default w:val="0"/>
            </w:checkBox>
          </w:ffData>
        </w:fldChar>
      </w:r>
      <w:r w:rsidR="0014194B">
        <w:rPr>
          <w:rFonts w:ascii="Georgia" w:hAnsi="Georgia"/>
          <w:lang w:eastAsia="en-GB"/>
        </w:rPr>
        <w:instrText xml:space="preserve"> FORMCHECKBOX </w:instrText>
      </w:r>
      <w:r w:rsidR="0014194B">
        <w:rPr>
          <w:rFonts w:ascii="Georgia" w:hAnsi="Georgia"/>
          <w:lang w:eastAsia="en-GB"/>
        </w:rPr>
      </w:r>
      <w:r w:rsidR="0014194B">
        <w:rPr>
          <w:rFonts w:ascii="Georgia" w:hAnsi="Georgia"/>
          <w:lang w:eastAsia="en-GB"/>
        </w:rPr>
        <w:fldChar w:fldCharType="separate"/>
      </w:r>
      <w:r w:rsidR="0014194B">
        <w:rPr>
          <w:rFonts w:ascii="Georgia" w:hAnsi="Georgia"/>
          <w:lang w:eastAsia="en-GB"/>
        </w:rPr>
        <w:fldChar w:fldCharType="end"/>
      </w:r>
      <w:r w:rsidRPr="00FD5BB9">
        <w:rPr>
          <w:rFonts w:ascii="Georgia" w:hAnsi="Georgia"/>
          <w:lang w:eastAsia="en-GB"/>
        </w:rPr>
        <w:t xml:space="preserve"> For information – </w:t>
      </w:r>
      <w:r w:rsidRPr="00FD5BB9">
        <w:rPr>
          <w:rStyle w:val="Emphasis"/>
          <w:rFonts w:ascii="Georgia" w:hAnsi="Georgia"/>
          <w:color w:val="000000"/>
        </w:rPr>
        <w:t>Just keeping the Exec Team in the loop</w:t>
      </w:r>
    </w:p>
    <w:p w14:paraId="5A0DFDD3" w14:textId="77777777" w:rsidR="00FD5BB9" w:rsidRPr="00FD5BB9" w:rsidRDefault="00FD5BB9" w:rsidP="00FD5BB9">
      <w:pPr>
        <w:spacing w:after="0"/>
        <w:rPr>
          <w:rFonts w:ascii="Georgia" w:hAnsi="Georgia"/>
          <w:b/>
          <w:bCs/>
          <w:sz w:val="24"/>
          <w:szCs w:val="24"/>
        </w:rPr>
      </w:pPr>
    </w:p>
    <w:p w14:paraId="1A81BA76" w14:textId="77777777" w:rsidR="00FD5BB9" w:rsidRPr="00FD5BB9" w:rsidRDefault="00FD5BB9" w:rsidP="00FD5BB9">
      <w:pPr>
        <w:rPr>
          <w:rFonts w:ascii="Georgia Pro" w:hAnsi="Georgia Pro"/>
          <w:b/>
          <w:bCs/>
          <w:sz w:val="24"/>
          <w:szCs w:val="24"/>
        </w:rPr>
      </w:pPr>
      <w:r w:rsidRPr="00FD5BB9">
        <w:rPr>
          <w:rFonts w:ascii="Georgia Pro" w:hAnsi="Georgia Pro"/>
          <w:b/>
          <w:bCs/>
          <w:sz w:val="24"/>
          <w:szCs w:val="24"/>
        </w:rPr>
        <w:t>Executive Summary</w:t>
      </w:r>
    </w:p>
    <w:p w14:paraId="7DDB0439" w14:textId="113EAE43" w:rsidR="00FD5BB9" w:rsidRPr="00FD5BB9" w:rsidRDefault="00FD5BB9" w:rsidP="00FD5BB9">
      <w:pPr>
        <w:rPr>
          <w:rFonts w:ascii="Georgia Pro" w:hAnsi="Georgia Pro"/>
          <w:i/>
          <w:iCs/>
        </w:rPr>
      </w:pPr>
      <w:r w:rsidRPr="00FD5BB9">
        <w:rPr>
          <w:rFonts w:ascii="Georgia Pro" w:hAnsi="Georgia Pro"/>
          <w:i/>
          <w:iCs/>
        </w:rPr>
        <w:t>Summarise the paper in 2–4 sentences. Think</w:t>
      </w:r>
      <w:r>
        <w:rPr>
          <w:rFonts w:ascii="Georgia Pro" w:hAnsi="Georgia Pro"/>
          <w:i/>
          <w:iCs/>
        </w:rPr>
        <w:t xml:space="preserve"> of it as a </w:t>
      </w:r>
      <w:proofErr w:type="gramStart"/>
      <w:r>
        <w:rPr>
          <w:rFonts w:ascii="Georgia Pro" w:hAnsi="Georgia Pro"/>
          <w:i/>
          <w:iCs/>
        </w:rPr>
        <w:t>mini-pitch</w:t>
      </w:r>
      <w:proofErr w:type="gramEnd"/>
      <w:r w:rsidRPr="00FD5BB9">
        <w:rPr>
          <w:rFonts w:ascii="Georgia Pro" w:hAnsi="Georgia Pro"/>
          <w:i/>
          <w:iCs/>
        </w:rPr>
        <w:t>: What is this about? Why now? What does the Committee need to do? Keep it concise but informative so someone can grasp the essentials.</w:t>
      </w:r>
    </w:p>
    <w:p w14:paraId="563E0A39" w14:textId="77777777" w:rsidR="00FD5BB9" w:rsidRPr="00FD5BB9" w:rsidRDefault="004F6ED7" w:rsidP="00FD5BB9">
      <w:pPr>
        <w:rPr>
          <w:rFonts w:ascii="Georgia Pro" w:hAnsi="Georgia Pro"/>
        </w:rPr>
      </w:pPr>
      <w:r>
        <w:rPr>
          <w:rFonts w:ascii="Georgia Pro" w:hAnsi="Georgia Pro"/>
          <w:noProof/>
        </w:rPr>
        <w:pict w14:anchorId="06D5D377">
          <v:rect id="_x0000_i1031" alt="" style="width:451.3pt;height:.05pt;mso-width-percent:0;mso-height-percent:0;mso-width-percent:0;mso-height-percent:0" o:hralign="center" o:hrstd="t" o:hr="t" fillcolor="#a0a0a0" stroked="f"/>
        </w:pict>
      </w:r>
    </w:p>
    <w:p w14:paraId="251B0ECA" w14:textId="77777777" w:rsidR="00FD5BB9" w:rsidRPr="00FD5BB9" w:rsidRDefault="00FD5BB9" w:rsidP="00FD5BB9">
      <w:pPr>
        <w:rPr>
          <w:rFonts w:ascii="Georgia Pro" w:hAnsi="Georgia Pro"/>
          <w:b/>
          <w:bCs/>
          <w:sz w:val="24"/>
          <w:szCs w:val="24"/>
        </w:rPr>
      </w:pPr>
      <w:r w:rsidRPr="00FD5BB9">
        <w:rPr>
          <w:rFonts w:ascii="Georgia Pro" w:hAnsi="Georgia Pro"/>
          <w:b/>
          <w:bCs/>
          <w:sz w:val="24"/>
          <w:szCs w:val="24"/>
        </w:rPr>
        <w:t>Background and Context</w:t>
      </w:r>
    </w:p>
    <w:p w14:paraId="1A132C4F" w14:textId="77777777" w:rsidR="00FD5BB9" w:rsidRPr="00FD5BB9" w:rsidRDefault="00FD5BB9" w:rsidP="00FD5BB9">
      <w:pPr>
        <w:rPr>
          <w:rFonts w:ascii="Georgia Pro" w:hAnsi="Georgia Pro"/>
          <w:i/>
          <w:iCs/>
        </w:rPr>
      </w:pPr>
      <w:r w:rsidRPr="00FD5BB9">
        <w:rPr>
          <w:rFonts w:ascii="Georgia Pro" w:hAnsi="Georgia Pro"/>
          <w:i/>
          <w:iCs/>
        </w:rPr>
        <w:t>Explain how we got here: what’s the issue, opportunity, or motivation? Have there been previous discussions, motions, or events that led to this? Include relevant data, historical info, or links to strategic priorities. This section helps set the scene for decision-making.</w:t>
      </w:r>
    </w:p>
    <w:p w14:paraId="6C978CC4" w14:textId="77777777" w:rsidR="00FD5BB9" w:rsidRPr="00FD5BB9" w:rsidRDefault="004F6ED7" w:rsidP="00FD5BB9">
      <w:pPr>
        <w:rPr>
          <w:rFonts w:ascii="Georgia Pro" w:hAnsi="Georgia Pro"/>
        </w:rPr>
      </w:pPr>
      <w:r>
        <w:rPr>
          <w:rFonts w:ascii="Georgia Pro" w:hAnsi="Georgia Pro"/>
          <w:noProof/>
        </w:rPr>
        <w:pict w14:anchorId="541E3686">
          <v:rect id="_x0000_i1030" alt="" style="width:451.3pt;height:.05pt;mso-width-percent:0;mso-height-percent:0;mso-width-percent:0;mso-height-percent:0" o:hralign="center" o:hrstd="t" o:hr="t" fillcolor="#a0a0a0" stroked="f"/>
        </w:pict>
      </w:r>
    </w:p>
    <w:p w14:paraId="0D0032A4" w14:textId="77777777" w:rsidR="00FD5BB9" w:rsidRPr="00FD5BB9" w:rsidRDefault="00FD5BB9" w:rsidP="00FD5BB9">
      <w:pPr>
        <w:rPr>
          <w:rFonts w:ascii="Georgia Pro" w:hAnsi="Georgia Pro"/>
          <w:b/>
          <w:bCs/>
          <w:sz w:val="24"/>
          <w:szCs w:val="24"/>
        </w:rPr>
      </w:pPr>
      <w:r w:rsidRPr="00FD5BB9">
        <w:rPr>
          <w:rFonts w:ascii="Georgia Pro" w:hAnsi="Georgia Pro"/>
          <w:b/>
          <w:bCs/>
          <w:sz w:val="24"/>
          <w:szCs w:val="24"/>
        </w:rPr>
        <w:t>Proposal</w:t>
      </w:r>
    </w:p>
    <w:p w14:paraId="5BA38595" w14:textId="77777777" w:rsidR="00FD5BB9" w:rsidRPr="00FD5BB9" w:rsidRDefault="00FD5BB9" w:rsidP="00FD5BB9">
      <w:pPr>
        <w:rPr>
          <w:rFonts w:ascii="Georgia Pro" w:hAnsi="Georgia Pro"/>
          <w:i/>
          <w:iCs/>
        </w:rPr>
      </w:pPr>
      <w:r w:rsidRPr="00FD5BB9">
        <w:rPr>
          <w:rFonts w:ascii="Georgia Pro" w:hAnsi="Georgia Pro"/>
          <w:i/>
          <w:iCs/>
        </w:rPr>
        <w:t>Clearly describe what you want the Committee to approve, support, or note. Be specific – if you’re asking for money, give the amount; if it’s an action, explain who will do what and when. This should match what’s listed in the Recommendations section.</w:t>
      </w:r>
    </w:p>
    <w:p w14:paraId="2B489453" w14:textId="77777777" w:rsidR="00FD5BB9" w:rsidRPr="00FD5BB9" w:rsidRDefault="004F6ED7" w:rsidP="00FD5BB9">
      <w:pPr>
        <w:rPr>
          <w:rFonts w:ascii="Georgia Pro" w:hAnsi="Georgia Pro"/>
        </w:rPr>
      </w:pPr>
      <w:r>
        <w:rPr>
          <w:rFonts w:ascii="Georgia Pro" w:hAnsi="Georgia Pro"/>
          <w:noProof/>
        </w:rPr>
        <w:pict w14:anchorId="261E98A9">
          <v:rect id="_x0000_i1029" alt="" style="width:451.3pt;height:.05pt;mso-width-percent:0;mso-height-percent:0;mso-width-percent:0;mso-height-percent:0" o:hralign="center" o:hrstd="t" o:hr="t" fillcolor="#a0a0a0" stroked="f"/>
        </w:pict>
      </w:r>
    </w:p>
    <w:p w14:paraId="1A6EFCE9" w14:textId="77777777" w:rsidR="00FD5BB9" w:rsidRPr="00FD5BB9" w:rsidRDefault="00FD5BB9" w:rsidP="00FD5BB9">
      <w:pPr>
        <w:rPr>
          <w:rFonts w:ascii="Georgia Pro" w:hAnsi="Georgia Pro"/>
          <w:b/>
          <w:bCs/>
          <w:sz w:val="24"/>
          <w:szCs w:val="24"/>
        </w:rPr>
      </w:pPr>
      <w:r w:rsidRPr="00FD5BB9">
        <w:rPr>
          <w:rFonts w:ascii="Georgia Pro" w:hAnsi="Georgia Pro"/>
          <w:b/>
          <w:bCs/>
          <w:sz w:val="24"/>
          <w:szCs w:val="24"/>
        </w:rPr>
        <w:t>Resource and Cost Implications</w:t>
      </w:r>
    </w:p>
    <w:p w14:paraId="2EE9386F" w14:textId="5149BB93" w:rsidR="00FD5BB9" w:rsidRPr="00FD5BB9" w:rsidRDefault="00FD5BB9" w:rsidP="00FD5BB9">
      <w:pPr>
        <w:rPr>
          <w:rFonts w:ascii="Georgia Pro" w:hAnsi="Georgia Pro"/>
          <w:i/>
          <w:iCs/>
        </w:rPr>
      </w:pPr>
      <w:r w:rsidRPr="00FD5BB9">
        <w:rPr>
          <w:rFonts w:ascii="Georgia Pro" w:hAnsi="Georgia Pro"/>
          <w:i/>
          <w:iCs/>
        </w:rPr>
        <w:t xml:space="preserve">If this motion involves </w:t>
      </w:r>
      <w:r w:rsidR="0054261D">
        <w:rPr>
          <w:rFonts w:ascii="Georgia Pro" w:hAnsi="Georgia Pro"/>
          <w:i/>
          <w:iCs/>
        </w:rPr>
        <w:t xml:space="preserve">a </w:t>
      </w:r>
      <w:r w:rsidRPr="00FD5BB9">
        <w:rPr>
          <w:rFonts w:ascii="Georgia Pro" w:hAnsi="Georgia Pro"/>
          <w:i/>
          <w:iCs/>
        </w:rPr>
        <w:t>mone</w:t>
      </w:r>
      <w:r w:rsidR="0054261D">
        <w:rPr>
          <w:rFonts w:ascii="Georgia Pro" w:hAnsi="Georgia Pro"/>
          <w:i/>
          <w:iCs/>
        </w:rPr>
        <w:t>tary</w:t>
      </w:r>
      <w:r w:rsidRPr="00FD5BB9">
        <w:rPr>
          <w:rFonts w:ascii="Georgia Pro" w:hAnsi="Georgia Pro"/>
          <w:i/>
          <w:iCs/>
        </w:rPr>
        <w:t xml:space="preserve">, staff time, physical space, or other resources, </w:t>
      </w:r>
      <w:r w:rsidR="0054261D">
        <w:rPr>
          <w:rFonts w:ascii="Georgia Pro" w:hAnsi="Georgia Pro"/>
          <w:i/>
          <w:iCs/>
        </w:rPr>
        <w:t xml:space="preserve">please </w:t>
      </w:r>
      <w:r w:rsidRPr="00FD5BB9">
        <w:rPr>
          <w:rFonts w:ascii="Georgia Pro" w:hAnsi="Georgia Pro"/>
          <w:i/>
          <w:iCs/>
        </w:rPr>
        <w:t xml:space="preserve">outline them here. Break down budgets or estimates if you can. If there are no cost/resource implications, </w:t>
      </w:r>
      <w:r w:rsidR="0054261D">
        <w:rPr>
          <w:rFonts w:ascii="Georgia Pro" w:hAnsi="Georgia Pro"/>
          <w:i/>
          <w:iCs/>
        </w:rPr>
        <w:t xml:space="preserve">please </w:t>
      </w:r>
      <w:r w:rsidRPr="00FD5BB9">
        <w:rPr>
          <w:rFonts w:ascii="Georgia Pro" w:hAnsi="Georgia Pro"/>
          <w:i/>
          <w:iCs/>
        </w:rPr>
        <w:t>simply write “None.”</w:t>
      </w:r>
    </w:p>
    <w:p w14:paraId="4426C03B" w14:textId="77777777" w:rsidR="00FD5BB9" w:rsidRPr="00FD5BB9" w:rsidRDefault="004F6ED7" w:rsidP="00FD5BB9">
      <w:pPr>
        <w:rPr>
          <w:rFonts w:ascii="Georgia Pro" w:hAnsi="Georgia Pro"/>
        </w:rPr>
      </w:pPr>
      <w:r>
        <w:rPr>
          <w:rFonts w:ascii="Georgia Pro" w:hAnsi="Georgia Pro"/>
          <w:noProof/>
        </w:rPr>
        <w:pict w14:anchorId="7ED34709">
          <v:rect id="_x0000_i1028" alt="" style="width:451.3pt;height:.05pt;mso-width-percent:0;mso-height-percent:0;mso-width-percent:0;mso-height-percent:0" o:hralign="center" o:hrstd="t" o:hr="t" fillcolor="#a0a0a0" stroked="f"/>
        </w:pict>
      </w:r>
    </w:p>
    <w:p w14:paraId="1DA98355" w14:textId="77777777" w:rsidR="00FD5BB9" w:rsidRPr="00FD5BB9" w:rsidRDefault="00FD5BB9" w:rsidP="00FD5BB9">
      <w:pPr>
        <w:rPr>
          <w:rFonts w:ascii="Georgia Pro" w:hAnsi="Georgia Pro"/>
          <w:b/>
          <w:bCs/>
          <w:sz w:val="24"/>
          <w:szCs w:val="24"/>
        </w:rPr>
      </w:pPr>
      <w:r w:rsidRPr="00FD5BB9">
        <w:rPr>
          <w:rFonts w:ascii="Georgia Pro" w:hAnsi="Georgia Pro"/>
          <w:b/>
          <w:bCs/>
          <w:sz w:val="24"/>
          <w:szCs w:val="24"/>
        </w:rPr>
        <w:t>Risks and Mitigation</w:t>
      </w:r>
    </w:p>
    <w:p w14:paraId="0B201CF0" w14:textId="228D22A9" w:rsidR="00FD5BB9" w:rsidRPr="00FD5BB9" w:rsidRDefault="00FD5BB9" w:rsidP="00FD5BB9">
      <w:pPr>
        <w:rPr>
          <w:rFonts w:ascii="Georgia Pro" w:hAnsi="Georgia Pro"/>
          <w:i/>
          <w:iCs/>
        </w:rPr>
      </w:pPr>
      <w:r w:rsidRPr="00FD5BB9">
        <w:rPr>
          <w:rFonts w:ascii="Georgia Pro" w:hAnsi="Georgia Pro"/>
          <w:i/>
          <w:iCs/>
        </w:rPr>
        <w:t>Identify any risks involved with this proposal (e.g. reputational, financial, operational). Then explain how these</w:t>
      </w:r>
      <w:r w:rsidR="0054261D">
        <w:rPr>
          <w:rFonts w:ascii="Georgia Pro" w:hAnsi="Georgia Pro"/>
          <w:i/>
          <w:iCs/>
        </w:rPr>
        <w:t xml:space="preserve"> can/</w:t>
      </w:r>
      <w:r w:rsidRPr="00FD5BB9">
        <w:rPr>
          <w:rFonts w:ascii="Georgia Pro" w:hAnsi="Georgia Pro"/>
          <w:i/>
          <w:iCs/>
        </w:rPr>
        <w:t>will be managed or reduced. It’s okay if risks are minimal – just show you’ve thought it through.</w:t>
      </w:r>
    </w:p>
    <w:p w14:paraId="6A02DA7B" w14:textId="77777777" w:rsidR="00FD5BB9" w:rsidRPr="00FD5BB9" w:rsidRDefault="004F6ED7" w:rsidP="00FD5BB9">
      <w:pPr>
        <w:rPr>
          <w:rFonts w:ascii="Georgia Pro" w:hAnsi="Georgia Pro"/>
        </w:rPr>
      </w:pPr>
      <w:r>
        <w:rPr>
          <w:rFonts w:ascii="Georgia Pro" w:hAnsi="Georgia Pro"/>
          <w:noProof/>
        </w:rPr>
        <w:pict w14:anchorId="0A591497">
          <v:rect id="_x0000_i1027" alt="" style="width:451.3pt;height:.05pt;mso-width-percent:0;mso-height-percent:0;mso-width-percent:0;mso-height-percent:0" o:hralign="center" o:hrstd="t" o:hr="t" fillcolor="#a0a0a0" stroked="f"/>
        </w:pict>
      </w:r>
    </w:p>
    <w:p w14:paraId="0A84A2D6" w14:textId="77777777" w:rsidR="00FD5BB9" w:rsidRPr="00FD5BB9" w:rsidRDefault="00FD5BB9" w:rsidP="00FD5BB9">
      <w:pPr>
        <w:rPr>
          <w:rFonts w:ascii="Georgia Pro" w:hAnsi="Georgia Pro"/>
          <w:b/>
          <w:bCs/>
          <w:sz w:val="24"/>
          <w:szCs w:val="24"/>
        </w:rPr>
      </w:pPr>
      <w:r w:rsidRPr="00FD5BB9">
        <w:rPr>
          <w:rFonts w:ascii="Georgia Pro" w:hAnsi="Georgia Pro"/>
          <w:b/>
          <w:bCs/>
          <w:sz w:val="24"/>
          <w:szCs w:val="24"/>
        </w:rPr>
        <w:t>Consultation and Stakeholder Engagement</w:t>
      </w:r>
    </w:p>
    <w:p w14:paraId="1D67B2C7" w14:textId="11AD832C" w:rsidR="00FD5BB9" w:rsidRPr="00FD5BB9" w:rsidRDefault="00FD5BB9" w:rsidP="00FD5BB9">
      <w:pPr>
        <w:rPr>
          <w:rFonts w:ascii="Georgia Pro" w:hAnsi="Georgia Pro"/>
        </w:rPr>
      </w:pPr>
      <w:r w:rsidRPr="00FD5BB9">
        <w:rPr>
          <w:rFonts w:ascii="Georgia Pro" w:hAnsi="Georgia Pro"/>
          <w:i/>
          <w:iCs/>
        </w:rPr>
        <w:lastRenderedPageBreak/>
        <w:t xml:space="preserve">Have you spoken to anyone about this proposal? List any relevant groups, staff, or officers you’ve consulted. This shows </w:t>
      </w:r>
      <w:r w:rsidR="0054261D" w:rsidRPr="0054261D">
        <w:rPr>
          <w:rFonts w:ascii="Georgia" w:hAnsi="Georgia"/>
          <w:i/>
          <w:iCs/>
        </w:rPr>
        <w:t>the motion is grounded in student needs or collaboration.</w:t>
      </w:r>
    </w:p>
    <w:p w14:paraId="57F866B9" w14:textId="6326EFC3" w:rsidR="00FD5BB9" w:rsidRPr="00FD5BB9" w:rsidRDefault="004F6ED7" w:rsidP="00FD5BB9">
      <w:pPr>
        <w:rPr>
          <w:rFonts w:ascii="Georgia Pro" w:hAnsi="Georgia Pro"/>
        </w:rPr>
      </w:pPr>
      <w:r>
        <w:rPr>
          <w:rFonts w:ascii="Georgia Pro" w:hAnsi="Georgia Pro"/>
          <w:noProof/>
        </w:rPr>
        <w:pict w14:anchorId="06B9B3EF">
          <v:rect id="_x0000_i1026" alt="" style="width:451.3pt;height:.05pt;mso-width-percent:0;mso-height-percent:0;mso-width-percent:0;mso-height-percent:0" o:hralign="center" o:hrstd="t" o:hr="t" fillcolor="#a0a0a0" stroked="f"/>
        </w:pict>
      </w:r>
    </w:p>
    <w:p w14:paraId="6F89B26D" w14:textId="77777777" w:rsidR="00FD5BB9" w:rsidRPr="00FD5BB9" w:rsidRDefault="00FD5BB9" w:rsidP="00FD5BB9">
      <w:pPr>
        <w:rPr>
          <w:rFonts w:ascii="Georgia Pro" w:hAnsi="Georgia Pro"/>
          <w:b/>
          <w:bCs/>
          <w:sz w:val="24"/>
          <w:szCs w:val="24"/>
        </w:rPr>
      </w:pPr>
      <w:r w:rsidRPr="00FD5BB9">
        <w:rPr>
          <w:rFonts w:ascii="Georgia Pro" w:hAnsi="Georgia Pro"/>
          <w:b/>
          <w:bCs/>
          <w:sz w:val="24"/>
          <w:szCs w:val="24"/>
        </w:rPr>
        <w:t>Recommendations</w:t>
      </w:r>
    </w:p>
    <w:p w14:paraId="108EFD08" w14:textId="77777777" w:rsidR="00FD5BB9" w:rsidRPr="00FD5BB9" w:rsidRDefault="00FD5BB9" w:rsidP="00FD5BB9">
      <w:pPr>
        <w:rPr>
          <w:rFonts w:ascii="Georgia Pro" w:hAnsi="Georgia Pro"/>
          <w:i/>
          <w:iCs/>
        </w:rPr>
      </w:pPr>
      <w:r w:rsidRPr="00FD5BB9">
        <w:rPr>
          <w:rFonts w:ascii="Georgia Pro" w:hAnsi="Georgia Pro"/>
          <w:i/>
          <w:iCs/>
        </w:rPr>
        <w:t>What exactly do you want the Committee to do? Use bullet points for each action. These should be clear, direct, and match your “Proposal” section.</w:t>
      </w:r>
    </w:p>
    <w:p w14:paraId="588DD1EE" w14:textId="2508F922" w:rsidR="00FD5BB9" w:rsidRPr="0054261D" w:rsidRDefault="00FD5BB9" w:rsidP="0054261D">
      <w:pPr>
        <w:pStyle w:val="ListParagraph"/>
        <w:numPr>
          <w:ilvl w:val="0"/>
          <w:numId w:val="9"/>
        </w:numPr>
        <w:rPr>
          <w:rFonts w:ascii="Georgia Pro" w:hAnsi="Georgia Pro"/>
          <w:i/>
          <w:iCs/>
        </w:rPr>
      </w:pPr>
      <w:r w:rsidRPr="0054261D">
        <w:rPr>
          <w:rFonts w:ascii="Georgia Pro" w:hAnsi="Georgia Pro"/>
          <w:i/>
          <w:iCs/>
        </w:rPr>
        <w:t xml:space="preserve">Approve the </w:t>
      </w:r>
      <w:r w:rsidR="0054261D">
        <w:rPr>
          <w:rFonts w:ascii="Georgia Pro" w:hAnsi="Georgia Pro"/>
          <w:i/>
          <w:iCs/>
        </w:rPr>
        <w:t xml:space="preserve">advocation for an </w:t>
      </w:r>
      <w:r w:rsidRPr="0054261D">
        <w:rPr>
          <w:rFonts w:ascii="Georgia Pro" w:hAnsi="Georgia Pro"/>
          <w:i/>
          <w:iCs/>
        </w:rPr>
        <w:t>allocation of £X from Y budget</w:t>
      </w:r>
    </w:p>
    <w:p w14:paraId="53BB6FE0" w14:textId="14012483" w:rsidR="00FD5BB9" w:rsidRPr="0054261D" w:rsidRDefault="00FD5BB9" w:rsidP="0054261D">
      <w:pPr>
        <w:pStyle w:val="ListParagraph"/>
        <w:numPr>
          <w:ilvl w:val="0"/>
          <w:numId w:val="9"/>
        </w:numPr>
        <w:rPr>
          <w:rFonts w:ascii="Georgia Pro" w:hAnsi="Georgia Pro"/>
          <w:i/>
          <w:iCs/>
        </w:rPr>
      </w:pPr>
      <w:r w:rsidRPr="0054261D">
        <w:rPr>
          <w:rFonts w:ascii="Georgia Pro" w:hAnsi="Georgia Pro"/>
          <w:i/>
          <w:iCs/>
        </w:rPr>
        <w:t xml:space="preserve">Mandate the </w:t>
      </w:r>
      <w:r w:rsidR="0054261D">
        <w:rPr>
          <w:rFonts w:ascii="Georgia Pro" w:hAnsi="Georgia Pro"/>
          <w:i/>
          <w:iCs/>
        </w:rPr>
        <w:t>X</w:t>
      </w:r>
      <w:r w:rsidRPr="0054261D">
        <w:rPr>
          <w:rFonts w:ascii="Georgia Pro" w:hAnsi="Georgia Pro"/>
          <w:i/>
          <w:iCs/>
        </w:rPr>
        <w:t xml:space="preserve"> Officer to coordinate XYZ</w:t>
      </w:r>
    </w:p>
    <w:p w14:paraId="58BFCB1A" w14:textId="77777777" w:rsidR="00FD5BB9" w:rsidRPr="0054261D" w:rsidRDefault="00FD5BB9" w:rsidP="0054261D">
      <w:pPr>
        <w:pStyle w:val="ListParagraph"/>
        <w:numPr>
          <w:ilvl w:val="0"/>
          <w:numId w:val="9"/>
        </w:numPr>
        <w:rPr>
          <w:rFonts w:ascii="Georgia Pro" w:hAnsi="Georgia Pro"/>
          <w:i/>
          <w:iCs/>
        </w:rPr>
      </w:pPr>
      <w:r w:rsidRPr="0054261D">
        <w:rPr>
          <w:rFonts w:ascii="Georgia Pro" w:hAnsi="Georgia Pro"/>
          <w:i/>
          <w:iCs/>
        </w:rPr>
        <w:t>Endorse the new policy and circulate to relevant departments</w:t>
      </w:r>
    </w:p>
    <w:p w14:paraId="50DF7F68" w14:textId="77777777" w:rsidR="00FD5BB9" w:rsidRPr="00FD5BB9" w:rsidRDefault="004F6ED7" w:rsidP="00FD5BB9">
      <w:pPr>
        <w:rPr>
          <w:rFonts w:ascii="Georgia Pro" w:hAnsi="Georgia Pro"/>
        </w:rPr>
      </w:pPr>
      <w:r>
        <w:rPr>
          <w:rFonts w:ascii="Georgia Pro" w:hAnsi="Georgia Pro"/>
          <w:noProof/>
        </w:rPr>
        <w:pict w14:anchorId="1D3878DF">
          <v:rect id="_x0000_i1025" alt="" style="width:451.3pt;height:.05pt;mso-width-percent:0;mso-height-percent:0;mso-width-percent:0;mso-height-percent:0" o:hralign="center" o:hrstd="t" o:hr="t" fillcolor="#a0a0a0" stroked="f"/>
        </w:pict>
      </w:r>
    </w:p>
    <w:p w14:paraId="2927A641" w14:textId="77777777" w:rsidR="00FD5BB9" w:rsidRPr="00FD5BB9" w:rsidRDefault="00FD5BB9" w:rsidP="00FD5BB9">
      <w:pPr>
        <w:rPr>
          <w:rFonts w:ascii="Georgia Pro" w:hAnsi="Georgia Pro"/>
          <w:b/>
          <w:bCs/>
          <w:sz w:val="24"/>
          <w:szCs w:val="24"/>
        </w:rPr>
      </w:pPr>
      <w:r w:rsidRPr="00FD5BB9">
        <w:rPr>
          <w:rFonts w:ascii="Georgia Pro" w:hAnsi="Georgia Pro"/>
          <w:b/>
          <w:bCs/>
          <w:sz w:val="24"/>
          <w:szCs w:val="24"/>
        </w:rPr>
        <w:t>Appendices / Supporting Information</w:t>
      </w:r>
    </w:p>
    <w:p w14:paraId="7121CD8C" w14:textId="77777777" w:rsidR="00FD5BB9" w:rsidRPr="00FD5BB9" w:rsidRDefault="00FD5BB9" w:rsidP="00FD5BB9">
      <w:pPr>
        <w:rPr>
          <w:rFonts w:ascii="Georgia Pro" w:hAnsi="Georgia Pro"/>
          <w:i/>
          <w:iCs/>
        </w:rPr>
      </w:pPr>
      <w:r w:rsidRPr="00FD5BB9">
        <w:rPr>
          <w:rFonts w:ascii="Georgia Pro" w:hAnsi="Georgia Pro"/>
          <w:i/>
          <w:iCs/>
        </w:rPr>
        <w:t>List any documents you're attaching – such as budgets, plans, visuals, or policies. These can help back up your proposal without overcrowding the main paper.</w:t>
      </w:r>
    </w:p>
    <w:p w14:paraId="303B5A51" w14:textId="165FCFDA" w:rsidR="7ED61C72" w:rsidRPr="00FD5BB9" w:rsidRDefault="7ED61C72" w:rsidP="00FD5BB9">
      <w:pPr>
        <w:rPr>
          <w:rFonts w:ascii="Georgia Pro" w:hAnsi="Georgia Pro"/>
        </w:rPr>
      </w:pPr>
    </w:p>
    <w:p w14:paraId="1BEE7D30" w14:textId="462FE81C" w:rsidR="00C240FB" w:rsidRPr="00F467B0" w:rsidRDefault="00C240FB" w:rsidP="7ED61C72">
      <w:pPr>
        <w:rPr>
          <w:rFonts w:ascii="Georgia" w:hAnsi="Georgia"/>
        </w:rPr>
      </w:pPr>
    </w:p>
    <w:sectPr w:rsidR="00C240FB" w:rsidRPr="00F4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3E0FE" w14:textId="77777777" w:rsidR="004F6ED7" w:rsidRDefault="004F6ED7" w:rsidP="00195FE9">
      <w:pPr>
        <w:spacing w:after="0" w:line="240" w:lineRule="auto"/>
      </w:pPr>
      <w:r>
        <w:separator/>
      </w:r>
    </w:p>
  </w:endnote>
  <w:endnote w:type="continuationSeparator" w:id="0">
    <w:p w14:paraId="18118262" w14:textId="77777777" w:rsidR="004F6ED7" w:rsidRDefault="004F6ED7" w:rsidP="00195FE9">
      <w:pPr>
        <w:spacing w:after="0" w:line="240" w:lineRule="auto"/>
      </w:pPr>
      <w:r>
        <w:continuationSeparator/>
      </w:r>
    </w:p>
  </w:endnote>
  <w:endnote w:type="continuationNotice" w:id="1">
    <w:p w14:paraId="546B2593" w14:textId="77777777" w:rsidR="004F6ED7" w:rsidRDefault="004F6E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Georgia Pro">
    <w:panose1 w:val="02040502050405020303"/>
    <w:charset w:val="00"/>
    <w:family w:val="roman"/>
    <w:pitch w:val="variable"/>
    <w:sig w:usb0="800002AF" w:usb1="00000003"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19041" w14:textId="77777777" w:rsidR="004F6ED7" w:rsidRDefault="004F6ED7" w:rsidP="00195FE9">
      <w:pPr>
        <w:spacing w:after="0" w:line="240" w:lineRule="auto"/>
      </w:pPr>
      <w:r>
        <w:separator/>
      </w:r>
    </w:p>
  </w:footnote>
  <w:footnote w:type="continuationSeparator" w:id="0">
    <w:p w14:paraId="1D722E39" w14:textId="77777777" w:rsidR="004F6ED7" w:rsidRDefault="004F6ED7" w:rsidP="00195FE9">
      <w:pPr>
        <w:spacing w:after="0" w:line="240" w:lineRule="auto"/>
      </w:pPr>
      <w:r>
        <w:continuationSeparator/>
      </w:r>
    </w:p>
  </w:footnote>
  <w:footnote w:type="continuationNotice" w:id="1">
    <w:p w14:paraId="554B0FDE" w14:textId="77777777" w:rsidR="004F6ED7" w:rsidRDefault="004F6E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96EE9"/>
    <w:multiLevelType w:val="multilevel"/>
    <w:tmpl w:val="4294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D3227"/>
    <w:multiLevelType w:val="hybridMultilevel"/>
    <w:tmpl w:val="C3B6D41A"/>
    <w:lvl w:ilvl="0" w:tplc="8452BEC6">
      <w:start w:val="1"/>
      <w:numFmt w:val="decimal"/>
      <w:lvlText w:val="%1."/>
      <w:lvlJc w:val="left"/>
      <w:pPr>
        <w:ind w:left="720" w:hanging="360"/>
      </w:pPr>
    </w:lvl>
    <w:lvl w:ilvl="1" w:tplc="268898A8">
      <w:start w:val="1"/>
      <w:numFmt w:val="lowerLetter"/>
      <w:lvlText w:val="%2."/>
      <w:lvlJc w:val="left"/>
      <w:pPr>
        <w:ind w:left="1440" w:hanging="360"/>
      </w:pPr>
    </w:lvl>
    <w:lvl w:ilvl="2" w:tplc="D4A42248">
      <w:start w:val="1"/>
      <w:numFmt w:val="lowerRoman"/>
      <w:lvlText w:val="%3."/>
      <w:lvlJc w:val="right"/>
      <w:pPr>
        <w:ind w:left="2160" w:hanging="180"/>
      </w:pPr>
    </w:lvl>
    <w:lvl w:ilvl="3" w:tplc="8CBEEEC2">
      <w:start w:val="1"/>
      <w:numFmt w:val="decimal"/>
      <w:lvlText w:val="%4."/>
      <w:lvlJc w:val="left"/>
      <w:pPr>
        <w:ind w:left="2880" w:hanging="360"/>
      </w:pPr>
    </w:lvl>
    <w:lvl w:ilvl="4" w:tplc="440CD29E">
      <w:start w:val="1"/>
      <w:numFmt w:val="lowerLetter"/>
      <w:lvlText w:val="%5."/>
      <w:lvlJc w:val="left"/>
      <w:pPr>
        <w:ind w:left="3600" w:hanging="360"/>
      </w:pPr>
    </w:lvl>
    <w:lvl w:ilvl="5" w:tplc="A66052E0">
      <w:start w:val="1"/>
      <w:numFmt w:val="lowerRoman"/>
      <w:lvlText w:val="%6."/>
      <w:lvlJc w:val="right"/>
      <w:pPr>
        <w:ind w:left="4320" w:hanging="180"/>
      </w:pPr>
    </w:lvl>
    <w:lvl w:ilvl="6" w:tplc="EE608602">
      <w:start w:val="1"/>
      <w:numFmt w:val="decimal"/>
      <w:lvlText w:val="%7."/>
      <w:lvlJc w:val="left"/>
      <w:pPr>
        <w:ind w:left="5040" w:hanging="360"/>
      </w:pPr>
    </w:lvl>
    <w:lvl w:ilvl="7" w:tplc="A3E2ABE2">
      <w:start w:val="1"/>
      <w:numFmt w:val="lowerLetter"/>
      <w:lvlText w:val="%8."/>
      <w:lvlJc w:val="left"/>
      <w:pPr>
        <w:ind w:left="5760" w:hanging="360"/>
      </w:pPr>
    </w:lvl>
    <w:lvl w:ilvl="8" w:tplc="694864E0">
      <w:start w:val="1"/>
      <w:numFmt w:val="lowerRoman"/>
      <w:lvlText w:val="%9."/>
      <w:lvlJc w:val="right"/>
      <w:pPr>
        <w:ind w:left="6480" w:hanging="180"/>
      </w:pPr>
    </w:lvl>
  </w:abstractNum>
  <w:abstractNum w:abstractNumId="2" w15:restartNumberingAfterBreak="0">
    <w:nsid w:val="1854D970"/>
    <w:multiLevelType w:val="hybridMultilevel"/>
    <w:tmpl w:val="DD06BB58"/>
    <w:lvl w:ilvl="0" w:tplc="93B8A418">
      <w:start w:val="1"/>
      <w:numFmt w:val="decimal"/>
      <w:lvlText w:val="%1."/>
      <w:lvlJc w:val="left"/>
      <w:pPr>
        <w:ind w:left="720" w:hanging="360"/>
      </w:pPr>
    </w:lvl>
    <w:lvl w:ilvl="1" w:tplc="C2364BA2">
      <w:start w:val="1"/>
      <w:numFmt w:val="lowerLetter"/>
      <w:lvlText w:val="%2."/>
      <w:lvlJc w:val="left"/>
      <w:pPr>
        <w:ind w:left="1440" w:hanging="360"/>
      </w:pPr>
    </w:lvl>
    <w:lvl w:ilvl="2" w:tplc="0818F792">
      <w:start w:val="1"/>
      <w:numFmt w:val="lowerRoman"/>
      <w:lvlText w:val="%3."/>
      <w:lvlJc w:val="right"/>
      <w:pPr>
        <w:ind w:left="2160" w:hanging="180"/>
      </w:pPr>
    </w:lvl>
    <w:lvl w:ilvl="3" w:tplc="26FAB6C6">
      <w:start w:val="1"/>
      <w:numFmt w:val="decimal"/>
      <w:lvlText w:val="%4."/>
      <w:lvlJc w:val="left"/>
      <w:pPr>
        <w:ind w:left="2880" w:hanging="360"/>
      </w:pPr>
    </w:lvl>
    <w:lvl w:ilvl="4" w:tplc="47A62694">
      <w:start w:val="1"/>
      <w:numFmt w:val="lowerLetter"/>
      <w:lvlText w:val="%5."/>
      <w:lvlJc w:val="left"/>
      <w:pPr>
        <w:ind w:left="3600" w:hanging="360"/>
      </w:pPr>
    </w:lvl>
    <w:lvl w:ilvl="5" w:tplc="43B85962">
      <w:start w:val="1"/>
      <w:numFmt w:val="lowerRoman"/>
      <w:lvlText w:val="%6."/>
      <w:lvlJc w:val="right"/>
      <w:pPr>
        <w:ind w:left="4320" w:hanging="180"/>
      </w:pPr>
    </w:lvl>
    <w:lvl w:ilvl="6" w:tplc="64A0A314">
      <w:start w:val="1"/>
      <w:numFmt w:val="decimal"/>
      <w:lvlText w:val="%7."/>
      <w:lvlJc w:val="left"/>
      <w:pPr>
        <w:ind w:left="5040" w:hanging="360"/>
      </w:pPr>
    </w:lvl>
    <w:lvl w:ilvl="7" w:tplc="C0FAA6C2">
      <w:start w:val="1"/>
      <w:numFmt w:val="lowerLetter"/>
      <w:lvlText w:val="%8."/>
      <w:lvlJc w:val="left"/>
      <w:pPr>
        <w:ind w:left="5760" w:hanging="360"/>
      </w:pPr>
    </w:lvl>
    <w:lvl w:ilvl="8" w:tplc="028E55A4">
      <w:start w:val="1"/>
      <w:numFmt w:val="lowerRoman"/>
      <w:lvlText w:val="%9."/>
      <w:lvlJc w:val="right"/>
      <w:pPr>
        <w:ind w:left="6480" w:hanging="180"/>
      </w:pPr>
    </w:lvl>
  </w:abstractNum>
  <w:abstractNum w:abstractNumId="3" w15:restartNumberingAfterBreak="0">
    <w:nsid w:val="18AC267E"/>
    <w:multiLevelType w:val="hybridMultilevel"/>
    <w:tmpl w:val="25523A02"/>
    <w:lvl w:ilvl="0" w:tplc="D73A4D4C">
      <w:start w:val="1"/>
      <w:numFmt w:val="decimal"/>
      <w:lvlText w:val="%1."/>
      <w:lvlJc w:val="left"/>
      <w:pPr>
        <w:ind w:left="720" w:hanging="360"/>
      </w:pPr>
    </w:lvl>
    <w:lvl w:ilvl="1" w:tplc="CFBCEE4E" w:tentative="1">
      <w:start w:val="1"/>
      <w:numFmt w:val="lowerLetter"/>
      <w:lvlText w:val="%2."/>
      <w:lvlJc w:val="left"/>
      <w:pPr>
        <w:ind w:left="1440" w:hanging="360"/>
      </w:pPr>
    </w:lvl>
    <w:lvl w:ilvl="2" w:tplc="B1DA670A" w:tentative="1">
      <w:start w:val="1"/>
      <w:numFmt w:val="lowerRoman"/>
      <w:lvlText w:val="%3."/>
      <w:lvlJc w:val="right"/>
      <w:pPr>
        <w:ind w:left="2160" w:hanging="180"/>
      </w:pPr>
    </w:lvl>
    <w:lvl w:ilvl="3" w:tplc="6FBC233A" w:tentative="1">
      <w:start w:val="1"/>
      <w:numFmt w:val="decimal"/>
      <w:lvlText w:val="%4."/>
      <w:lvlJc w:val="left"/>
      <w:pPr>
        <w:ind w:left="2880" w:hanging="360"/>
      </w:pPr>
    </w:lvl>
    <w:lvl w:ilvl="4" w:tplc="EB14E808" w:tentative="1">
      <w:start w:val="1"/>
      <w:numFmt w:val="lowerLetter"/>
      <w:lvlText w:val="%5."/>
      <w:lvlJc w:val="left"/>
      <w:pPr>
        <w:ind w:left="3600" w:hanging="360"/>
      </w:pPr>
    </w:lvl>
    <w:lvl w:ilvl="5" w:tplc="F6A6DCF0" w:tentative="1">
      <w:start w:val="1"/>
      <w:numFmt w:val="lowerRoman"/>
      <w:lvlText w:val="%6."/>
      <w:lvlJc w:val="right"/>
      <w:pPr>
        <w:ind w:left="4320" w:hanging="180"/>
      </w:pPr>
    </w:lvl>
    <w:lvl w:ilvl="6" w:tplc="785E16A6" w:tentative="1">
      <w:start w:val="1"/>
      <w:numFmt w:val="decimal"/>
      <w:lvlText w:val="%7."/>
      <w:lvlJc w:val="left"/>
      <w:pPr>
        <w:ind w:left="5040" w:hanging="360"/>
      </w:pPr>
    </w:lvl>
    <w:lvl w:ilvl="7" w:tplc="43B04586" w:tentative="1">
      <w:start w:val="1"/>
      <w:numFmt w:val="lowerLetter"/>
      <w:lvlText w:val="%8."/>
      <w:lvlJc w:val="left"/>
      <w:pPr>
        <w:ind w:left="5760" w:hanging="360"/>
      </w:pPr>
    </w:lvl>
    <w:lvl w:ilvl="8" w:tplc="83F49DE2" w:tentative="1">
      <w:start w:val="1"/>
      <w:numFmt w:val="lowerRoman"/>
      <w:lvlText w:val="%9."/>
      <w:lvlJc w:val="right"/>
      <w:pPr>
        <w:ind w:left="6480" w:hanging="180"/>
      </w:pPr>
    </w:lvl>
  </w:abstractNum>
  <w:abstractNum w:abstractNumId="4" w15:restartNumberingAfterBreak="0">
    <w:nsid w:val="3B149DBC"/>
    <w:multiLevelType w:val="hybridMultilevel"/>
    <w:tmpl w:val="97BE0358"/>
    <w:lvl w:ilvl="0" w:tplc="813C4894">
      <w:start w:val="1"/>
      <w:numFmt w:val="decimal"/>
      <w:lvlText w:val="%1."/>
      <w:lvlJc w:val="left"/>
      <w:pPr>
        <w:ind w:left="720" w:hanging="360"/>
      </w:pPr>
    </w:lvl>
    <w:lvl w:ilvl="1" w:tplc="C7AE15DA">
      <w:start w:val="1"/>
      <w:numFmt w:val="lowerLetter"/>
      <w:lvlText w:val="%2."/>
      <w:lvlJc w:val="left"/>
      <w:pPr>
        <w:ind w:left="1440" w:hanging="360"/>
      </w:pPr>
    </w:lvl>
    <w:lvl w:ilvl="2" w:tplc="93D6F130">
      <w:start w:val="1"/>
      <w:numFmt w:val="lowerRoman"/>
      <w:lvlText w:val="%3."/>
      <w:lvlJc w:val="right"/>
      <w:pPr>
        <w:ind w:left="2160" w:hanging="180"/>
      </w:pPr>
    </w:lvl>
    <w:lvl w:ilvl="3" w:tplc="7BA0092C">
      <w:start w:val="1"/>
      <w:numFmt w:val="decimal"/>
      <w:lvlText w:val="%4."/>
      <w:lvlJc w:val="left"/>
      <w:pPr>
        <w:ind w:left="2880" w:hanging="360"/>
      </w:pPr>
    </w:lvl>
    <w:lvl w:ilvl="4" w:tplc="4B6E4F26">
      <w:start w:val="1"/>
      <w:numFmt w:val="lowerLetter"/>
      <w:lvlText w:val="%5."/>
      <w:lvlJc w:val="left"/>
      <w:pPr>
        <w:ind w:left="3600" w:hanging="360"/>
      </w:pPr>
    </w:lvl>
    <w:lvl w:ilvl="5" w:tplc="E716CC06">
      <w:start w:val="1"/>
      <w:numFmt w:val="lowerRoman"/>
      <w:lvlText w:val="%6."/>
      <w:lvlJc w:val="right"/>
      <w:pPr>
        <w:ind w:left="4320" w:hanging="180"/>
      </w:pPr>
    </w:lvl>
    <w:lvl w:ilvl="6" w:tplc="A55E7DB2">
      <w:start w:val="1"/>
      <w:numFmt w:val="decimal"/>
      <w:lvlText w:val="%7."/>
      <w:lvlJc w:val="left"/>
      <w:pPr>
        <w:ind w:left="5040" w:hanging="360"/>
      </w:pPr>
    </w:lvl>
    <w:lvl w:ilvl="7" w:tplc="8C3E9A26">
      <w:start w:val="1"/>
      <w:numFmt w:val="lowerLetter"/>
      <w:lvlText w:val="%8."/>
      <w:lvlJc w:val="left"/>
      <w:pPr>
        <w:ind w:left="5760" w:hanging="360"/>
      </w:pPr>
    </w:lvl>
    <w:lvl w:ilvl="8" w:tplc="2D7C5598">
      <w:start w:val="1"/>
      <w:numFmt w:val="lowerRoman"/>
      <w:lvlText w:val="%9."/>
      <w:lvlJc w:val="right"/>
      <w:pPr>
        <w:ind w:left="6480" w:hanging="180"/>
      </w:pPr>
    </w:lvl>
  </w:abstractNum>
  <w:abstractNum w:abstractNumId="5" w15:restartNumberingAfterBreak="0">
    <w:nsid w:val="63464A09"/>
    <w:multiLevelType w:val="hybridMultilevel"/>
    <w:tmpl w:val="14DE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210AF0"/>
    <w:multiLevelType w:val="hybridMultilevel"/>
    <w:tmpl w:val="94D8ABD8"/>
    <w:lvl w:ilvl="0" w:tplc="0D3ACD30">
      <w:start w:val="1"/>
      <w:numFmt w:val="decimal"/>
      <w:lvlText w:val="%1."/>
      <w:lvlJc w:val="left"/>
      <w:pPr>
        <w:ind w:left="720" w:hanging="360"/>
      </w:pPr>
    </w:lvl>
    <w:lvl w:ilvl="1" w:tplc="59964540">
      <w:start w:val="1"/>
      <w:numFmt w:val="lowerLetter"/>
      <w:lvlText w:val="%2."/>
      <w:lvlJc w:val="left"/>
      <w:pPr>
        <w:ind w:left="1440" w:hanging="360"/>
      </w:pPr>
    </w:lvl>
    <w:lvl w:ilvl="2" w:tplc="2048CDE4">
      <w:start w:val="1"/>
      <w:numFmt w:val="lowerRoman"/>
      <w:lvlText w:val="%3."/>
      <w:lvlJc w:val="right"/>
      <w:pPr>
        <w:ind w:left="2160" w:hanging="180"/>
      </w:pPr>
    </w:lvl>
    <w:lvl w:ilvl="3" w:tplc="1FE260D6">
      <w:start w:val="1"/>
      <w:numFmt w:val="decimal"/>
      <w:lvlText w:val="%4."/>
      <w:lvlJc w:val="left"/>
      <w:pPr>
        <w:ind w:left="2880" w:hanging="360"/>
      </w:pPr>
    </w:lvl>
    <w:lvl w:ilvl="4" w:tplc="54A6D9E6">
      <w:start w:val="1"/>
      <w:numFmt w:val="lowerLetter"/>
      <w:lvlText w:val="%5."/>
      <w:lvlJc w:val="left"/>
      <w:pPr>
        <w:ind w:left="3600" w:hanging="360"/>
      </w:pPr>
    </w:lvl>
    <w:lvl w:ilvl="5" w:tplc="D724368C">
      <w:start w:val="1"/>
      <w:numFmt w:val="lowerRoman"/>
      <w:lvlText w:val="%6."/>
      <w:lvlJc w:val="right"/>
      <w:pPr>
        <w:ind w:left="4320" w:hanging="180"/>
      </w:pPr>
    </w:lvl>
    <w:lvl w:ilvl="6" w:tplc="2070D494">
      <w:start w:val="1"/>
      <w:numFmt w:val="decimal"/>
      <w:lvlText w:val="%7."/>
      <w:lvlJc w:val="left"/>
      <w:pPr>
        <w:ind w:left="5040" w:hanging="360"/>
      </w:pPr>
    </w:lvl>
    <w:lvl w:ilvl="7" w:tplc="C794F09C">
      <w:start w:val="1"/>
      <w:numFmt w:val="lowerLetter"/>
      <w:lvlText w:val="%8."/>
      <w:lvlJc w:val="left"/>
      <w:pPr>
        <w:ind w:left="5760" w:hanging="360"/>
      </w:pPr>
    </w:lvl>
    <w:lvl w:ilvl="8" w:tplc="10D4E3C4">
      <w:start w:val="1"/>
      <w:numFmt w:val="lowerRoman"/>
      <w:lvlText w:val="%9."/>
      <w:lvlJc w:val="right"/>
      <w:pPr>
        <w:ind w:left="6480" w:hanging="180"/>
      </w:pPr>
    </w:lvl>
  </w:abstractNum>
  <w:abstractNum w:abstractNumId="7" w15:restartNumberingAfterBreak="0">
    <w:nsid w:val="794E006F"/>
    <w:multiLevelType w:val="hybridMultilevel"/>
    <w:tmpl w:val="F086D266"/>
    <w:lvl w:ilvl="0" w:tplc="2F4CD228">
      <w:start w:val="1"/>
      <w:numFmt w:val="decimal"/>
      <w:lvlText w:val="%1."/>
      <w:lvlJc w:val="left"/>
      <w:pPr>
        <w:ind w:left="720" w:hanging="360"/>
      </w:pPr>
    </w:lvl>
    <w:lvl w:ilvl="1" w:tplc="E2C8D206" w:tentative="1">
      <w:start w:val="1"/>
      <w:numFmt w:val="lowerLetter"/>
      <w:lvlText w:val="%2."/>
      <w:lvlJc w:val="left"/>
      <w:pPr>
        <w:ind w:left="1440" w:hanging="360"/>
      </w:pPr>
    </w:lvl>
    <w:lvl w:ilvl="2" w:tplc="C57A8AD4" w:tentative="1">
      <w:start w:val="1"/>
      <w:numFmt w:val="lowerRoman"/>
      <w:lvlText w:val="%3."/>
      <w:lvlJc w:val="right"/>
      <w:pPr>
        <w:ind w:left="2160" w:hanging="180"/>
      </w:pPr>
    </w:lvl>
    <w:lvl w:ilvl="3" w:tplc="49E89EB2" w:tentative="1">
      <w:start w:val="1"/>
      <w:numFmt w:val="decimal"/>
      <w:lvlText w:val="%4."/>
      <w:lvlJc w:val="left"/>
      <w:pPr>
        <w:ind w:left="2880" w:hanging="360"/>
      </w:pPr>
    </w:lvl>
    <w:lvl w:ilvl="4" w:tplc="BDECB4BE" w:tentative="1">
      <w:start w:val="1"/>
      <w:numFmt w:val="lowerLetter"/>
      <w:lvlText w:val="%5."/>
      <w:lvlJc w:val="left"/>
      <w:pPr>
        <w:ind w:left="3600" w:hanging="360"/>
      </w:pPr>
    </w:lvl>
    <w:lvl w:ilvl="5" w:tplc="7DBC05F8" w:tentative="1">
      <w:start w:val="1"/>
      <w:numFmt w:val="lowerRoman"/>
      <w:lvlText w:val="%6."/>
      <w:lvlJc w:val="right"/>
      <w:pPr>
        <w:ind w:left="4320" w:hanging="180"/>
      </w:pPr>
    </w:lvl>
    <w:lvl w:ilvl="6" w:tplc="603C4536" w:tentative="1">
      <w:start w:val="1"/>
      <w:numFmt w:val="decimal"/>
      <w:lvlText w:val="%7."/>
      <w:lvlJc w:val="left"/>
      <w:pPr>
        <w:ind w:left="5040" w:hanging="360"/>
      </w:pPr>
    </w:lvl>
    <w:lvl w:ilvl="7" w:tplc="74A208B2" w:tentative="1">
      <w:start w:val="1"/>
      <w:numFmt w:val="lowerLetter"/>
      <w:lvlText w:val="%8."/>
      <w:lvlJc w:val="left"/>
      <w:pPr>
        <w:ind w:left="5760" w:hanging="360"/>
      </w:pPr>
    </w:lvl>
    <w:lvl w:ilvl="8" w:tplc="DCF65C6C" w:tentative="1">
      <w:start w:val="1"/>
      <w:numFmt w:val="lowerRoman"/>
      <w:lvlText w:val="%9."/>
      <w:lvlJc w:val="right"/>
      <w:pPr>
        <w:ind w:left="6480" w:hanging="180"/>
      </w:pPr>
    </w:lvl>
  </w:abstractNum>
  <w:abstractNum w:abstractNumId="8" w15:restartNumberingAfterBreak="0">
    <w:nsid w:val="7F1217B0"/>
    <w:multiLevelType w:val="hybridMultilevel"/>
    <w:tmpl w:val="2D268694"/>
    <w:lvl w:ilvl="0" w:tplc="0158072C">
      <w:start w:val="1"/>
      <w:numFmt w:val="decimal"/>
      <w:lvlText w:val="%1."/>
      <w:lvlJc w:val="left"/>
      <w:pPr>
        <w:ind w:left="720" w:hanging="360"/>
      </w:pPr>
    </w:lvl>
    <w:lvl w:ilvl="1" w:tplc="6BD2B8C0" w:tentative="1">
      <w:start w:val="1"/>
      <w:numFmt w:val="lowerLetter"/>
      <w:lvlText w:val="%2."/>
      <w:lvlJc w:val="left"/>
      <w:pPr>
        <w:ind w:left="1440" w:hanging="360"/>
      </w:pPr>
    </w:lvl>
    <w:lvl w:ilvl="2" w:tplc="0D0C0766" w:tentative="1">
      <w:start w:val="1"/>
      <w:numFmt w:val="lowerRoman"/>
      <w:lvlText w:val="%3."/>
      <w:lvlJc w:val="right"/>
      <w:pPr>
        <w:ind w:left="2160" w:hanging="180"/>
      </w:pPr>
    </w:lvl>
    <w:lvl w:ilvl="3" w:tplc="151E817A" w:tentative="1">
      <w:start w:val="1"/>
      <w:numFmt w:val="decimal"/>
      <w:lvlText w:val="%4."/>
      <w:lvlJc w:val="left"/>
      <w:pPr>
        <w:ind w:left="2880" w:hanging="360"/>
      </w:pPr>
    </w:lvl>
    <w:lvl w:ilvl="4" w:tplc="ACFE216A" w:tentative="1">
      <w:start w:val="1"/>
      <w:numFmt w:val="lowerLetter"/>
      <w:lvlText w:val="%5."/>
      <w:lvlJc w:val="left"/>
      <w:pPr>
        <w:ind w:left="3600" w:hanging="360"/>
      </w:pPr>
    </w:lvl>
    <w:lvl w:ilvl="5" w:tplc="6A9699A2" w:tentative="1">
      <w:start w:val="1"/>
      <w:numFmt w:val="lowerRoman"/>
      <w:lvlText w:val="%6."/>
      <w:lvlJc w:val="right"/>
      <w:pPr>
        <w:ind w:left="4320" w:hanging="180"/>
      </w:pPr>
    </w:lvl>
    <w:lvl w:ilvl="6" w:tplc="69B48368" w:tentative="1">
      <w:start w:val="1"/>
      <w:numFmt w:val="decimal"/>
      <w:lvlText w:val="%7."/>
      <w:lvlJc w:val="left"/>
      <w:pPr>
        <w:ind w:left="5040" w:hanging="360"/>
      </w:pPr>
    </w:lvl>
    <w:lvl w:ilvl="7" w:tplc="D06EAF1E" w:tentative="1">
      <w:start w:val="1"/>
      <w:numFmt w:val="lowerLetter"/>
      <w:lvlText w:val="%8."/>
      <w:lvlJc w:val="left"/>
      <w:pPr>
        <w:ind w:left="5760" w:hanging="360"/>
      </w:pPr>
    </w:lvl>
    <w:lvl w:ilvl="8" w:tplc="A824E8B6" w:tentative="1">
      <w:start w:val="1"/>
      <w:numFmt w:val="lowerRoman"/>
      <w:lvlText w:val="%9."/>
      <w:lvlJc w:val="right"/>
      <w:pPr>
        <w:ind w:left="6480" w:hanging="180"/>
      </w:pPr>
    </w:lvl>
  </w:abstractNum>
  <w:num w:numId="1" w16cid:durableId="1250310585">
    <w:abstractNumId w:val="6"/>
  </w:num>
  <w:num w:numId="2" w16cid:durableId="490146868">
    <w:abstractNumId w:val="4"/>
  </w:num>
  <w:num w:numId="3" w16cid:durableId="432164825">
    <w:abstractNumId w:val="1"/>
  </w:num>
  <w:num w:numId="4" w16cid:durableId="1033649810">
    <w:abstractNumId w:val="2"/>
  </w:num>
  <w:num w:numId="5" w16cid:durableId="1834755143">
    <w:abstractNumId w:val="7"/>
  </w:num>
  <w:num w:numId="6" w16cid:durableId="867450717">
    <w:abstractNumId w:val="3"/>
  </w:num>
  <w:num w:numId="7" w16cid:durableId="1419323511">
    <w:abstractNumId w:val="8"/>
  </w:num>
  <w:num w:numId="8" w16cid:durableId="2069109359">
    <w:abstractNumId w:val="0"/>
  </w:num>
  <w:num w:numId="9" w16cid:durableId="1836413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7D7"/>
    <w:rsid w:val="00001658"/>
    <w:rsid w:val="00012974"/>
    <w:rsid w:val="00082D7B"/>
    <w:rsid w:val="00084C57"/>
    <w:rsid w:val="00093490"/>
    <w:rsid w:val="00096BD0"/>
    <w:rsid w:val="000C676C"/>
    <w:rsid w:val="000D5A4F"/>
    <w:rsid w:val="000F44D2"/>
    <w:rsid w:val="0012238D"/>
    <w:rsid w:val="00131044"/>
    <w:rsid w:val="0014194B"/>
    <w:rsid w:val="00151259"/>
    <w:rsid w:val="00151ADF"/>
    <w:rsid w:val="00157F43"/>
    <w:rsid w:val="00165565"/>
    <w:rsid w:val="001727D7"/>
    <w:rsid w:val="00183D55"/>
    <w:rsid w:val="00195FE9"/>
    <w:rsid w:val="001B3AA0"/>
    <w:rsid w:val="001C010B"/>
    <w:rsid w:val="001D0B7A"/>
    <w:rsid w:val="001D2799"/>
    <w:rsid w:val="001D349C"/>
    <w:rsid w:val="001F71ED"/>
    <w:rsid w:val="002003B4"/>
    <w:rsid w:val="0020267F"/>
    <w:rsid w:val="00212860"/>
    <w:rsid w:val="002661CA"/>
    <w:rsid w:val="00280153"/>
    <w:rsid w:val="0028181B"/>
    <w:rsid w:val="0029452F"/>
    <w:rsid w:val="0029516F"/>
    <w:rsid w:val="00295952"/>
    <w:rsid w:val="002C5879"/>
    <w:rsid w:val="002C7975"/>
    <w:rsid w:val="002D37E1"/>
    <w:rsid w:val="00317C50"/>
    <w:rsid w:val="003426FC"/>
    <w:rsid w:val="003B38AC"/>
    <w:rsid w:val="003C7328"/>
    <w:rsid w:val="004011D8"/>
    <w:rsid w:val="00406554"/>
    <w:rsid w:val="00443455"/>
    <w:rsid w:val="00444B6C"/>
    <w:rsid w:val="00453EA4"/>
    <w:rsid w:val="004B2062"/>
    <w:rsid w:val="004B6324"/>
    <w:rsid w:val="004C1180"/>
    <w:rsid w:val="004E6328"/>
    <w:rsid w:val="004E6697"/>
    <w:rsid w:val="004F6ED7"/>
    <w:rsid w:val="00506E7E"/>
    <w:rsid w:val="0051078E"/>
    <w:rsid w:val="0051222F"/>
    <w:rsid w:val="00520DC6"/>
    <w:rsid w:val="0053230E"/>
    <w:rsid w:val="00533E2E"/>
    <w:rsid w:val="0054261D"/>
    <w:rsid w:val="00546C3C"/>
    <w:rsid w:val="0055205E"/>
    <w:rsid w:val="0056436B"/>
    <w:rsid w:val="00570AFD"/>
    <w:rsid w:val="00590341"/>
    <w:rsid w:val="005A3CF9"/>
    <w:rsid w:val="005A5410"/>
    <w:rsid w:val="005C6B0B"/>
    <w:rsid w:val="005F5A8E"/>
    <w:rsid w:val="00605693"/>
    <w:rsid w:val="00620D7D"/>
    <w:rsid w:val="0062299D"/>
    <w:rsid w:val="00623C34"/>
    <w:rsid w:val="00634563"/>
    <w:rsid w:val="00674607"/>
    <w:rsid w:val="006905E2"/>
    <w:rsid w:val="00691E94"/>
    <w:rsid w:val="006C164E"/>
    <w:rsid w:val="006C28BC"/>
    <w:rsid w:val="006E5404"/>
    <w:rsid w:val="00716403"/>
    <w:rsid w:val="007268EC"/>
    <w:rsid w:val="00736D55"/>
    <w:rsid w:val="007459FB"/>
    <w:rsid w:val="007576DA"/>
    <w:rsid w:val="007B7117"/>
    <w:rsid w:val="007C0DCD"/>
    <w:rsid w:val="007C40A8"/>
    <w:rsid w:val="008107AE"/>
    <w:rsid w:val="00836616"/>
    <w:rsid w:val="0086024F"/>
    <w:rsid w:val="00863674"/>
    <w:rsid w:val="00867163"/>
    <w:rsid w:val="008718F9"/>
    <w:rsid w:val="00894716"/>
    <w:rsid w:val="008B3128"/>
    <w:rsid w:val="008B6380"/>
    <w:rsid w:val="008C1F06"/>
    <w:rsid w:val="008C420D"/>
    <w:rsid w:val="009214A8"/>
    <w:rsid w:val="00936084"/>
    <w:rsid w:val="009377FB"/>
    <w:rsid w:val="00943D55"/>
    <w:rsid w:val="0097245E"/>
    <w:rsid w:val="009C0394"/>
    <w:rsid w:val="009C3306"/>
    <w:rsid w:val="009C722E"/>
    <w:rsid w:val="009D0546"/>
    <w:rsid w:val="009D7357"/>
    <w:rsid w:val="009F781B"/>
    <w:rsid w:val="00A05A21"/>
    <w:rsid w:val="00A075EE"/>
    <w:rsid w:val="00A1755D"/>
    <w:rsid w:val="00A23DD5"/>
    <w:rsid w:val="00A53C2E"/>
    <w:rsid w:val="00A57B1B"/>
    <w:rsid w:val="00A60854"/>
    <w:rsid w:val="00A65C1D"/>
    <w:rsid w:val="00A959C1"/>
    <w:rsid w:val="00AD1EE8"/>
    <w:rsid w:val="00AD79AA"/>
    <w:rsid w:val="00AF5837"/>
    <w:rsid w:val="00B11141"/>
    <w:rsid w:val="00B15684"/>
    <w:rsid w:val="00B60615"/>
    <w:rsid w:val="00B81675"/>
    <w:rsid w:val="00B840C9"/>
    <w:rsid w:val="00BA0367"/>
    <w:rsid w:val="00BA0A88"/>
    <w:rsid w:val="00C22F5D"/>
    <w:rsid w:val="00C240FB"/>
    <w:rsid w:val="00C84798"/>
    <w:rsid w:val="00CD5AA7"/>
    <w:rsid w:val="00D2278C"/>
    <w:rsid w:val="00D227C9"/>
    <w:rsid w:val="00D26EFD"/>
    <w:rsid w:val="00D47913"/>
    <w:rsid w:val="00D64617"/>
    <w:rsid w:val="00D67CA6"/>
    <w:rsid w:val="00D71F4A"/>
    <w:rsid w:val="00DA23EE"/>
    <w:rsid w:val="00DA4D9D"/>
    <w:rsid w:val="00DA6EA4"/>
    <w:rsid w:val="00DB0467"/>
    <w:rsid w:val="00DB78F6"/>
    <w:rsid w:val="00DC3BF0"/>
    <w:rsid w:val="00E568DD"/>
    <w:rsid w:val="00E64639"/>
    <w:rsid w:val="00E66071"/>
    <w:rsid w:val="00E868A2"/>
    <w:rsid w:val="00E9150C"/>
    <w:rsid w:val="00E96E02"/>
    <w:rsid w:val="00E97B81"/>
    <w:rsid w:val="00EC709F"/>
    <w:rsid w:val="00EE0295"/>
    <w:rsid w:val="00EF25AD"/>
    <w:rsid w:val="00EF30EF"/>
    <w:rsid w:val="00F20C30"/>
    <w:rsid w:val="00F25A8E"/>
    <w:rsid w:val="00F277A5"/>
    <w:rsid w:val="00F467B0"/>
    <w:rsid w:val="00F672B2"/>
    <w:rsid w:val="00FB36CD"/>
    <w:rsid w:val="00FB7C18"/>
    <w:rsid w:val="00FC1653"/>
    <w:rsid w:val="00FC43A6"/>
    <w:rsid w:val="00FD5BB9"/>
    <w:rsid w:val="0477341E"/>
    <w:rsid w:val="0913DB95"/>
    <w:rsid w:val="0B078F6A"/>
    <w:rsid w:val="0C7C1DCB"/>
    <w:rsid w:val="133434C7"/>
    <w:rsid w:val="16B763D6"/>
    <w:rsid w:val="1845EC54"/>
    <w:rsid w:val="1D74BCB3"/>
    <w:rsid w:val="1EA4AD9E"/>
    <w:rsid w:val="21FCE156"/>
    <w:rsid w:val="2281EE94"/>
    <w:rsid w:val="23542696"/>
    <w:rsid w:val="2B43C116"/>
    <w:rsid w:val="2DCC76C5"/>
    <w:rsid w:val="36DE5304"/>
    <w:rsid w:val="38E64E23"/>
    <w:rsid w:val="3ADA2254"/>
    <w:rsid w:val="3DDE59C4"/>
    <w:rsid w:val="3DFB0B6C"/>
    <w:rsid w:val="4623B23B"/>
    <w:rsid w:val="47850E54"/>
    <w:rsid w:val="4B3988E1"/>
    <w:rsid w:val="4B6E269D"/>
    <w:rsid w:val="577F72BF"/>
    <w:rsid w:val="5942E2D9"/>
    <w:rsid w:val="5B75A7BF"/>
    <w:rsid w:val="5C362097"/>
    <w:rsid w:val="5C40906A"/>
    <w:rsid w:val="61DA1329"/>
    <w:rsid w:val="650D4187"/>
    <w:rsid w:val="67C9B5FE"/>
    <w:rsid w:val="6A0C4E0D"/>
    <w:rsid w:val="6F7A7EDB"/>
    <w:rsid w:val="70E3EF58"/>
    <w:rsid w:val="71ECC4FA"/>
    <w:rsid w:val="76C24BE7"/>
    <w:rsid w:val="7A11BAF3"/>
    <w:rsid w:val="7ED61C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3927"/>
  <w15:chartTrackingRefBased/>
  <w15:docId w15:val="{87BC7E6A-B9B0-45D1-8DAF-C76BBD8F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2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2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27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27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27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27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7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7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7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7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7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7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7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7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7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7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7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7D7"/>
    <w:rPr>
      <w:rFonts w:eastAsiaTheme="majorEastAsia" w:cstheme="majorBidi"/>
      <w:color w:val="272727" w:themeColor="text1" w:themeTint="D8"/>
    </w:rPr>
  </w:style>
  <w:style w:type="paragraph" w:styleId="Title">
    <w:name w:val="Title"/>
    <w:basedOn w:val="Normal"/>
    <w:next w:val="Normal"/>
    <w:link w:val="TitleChar"/>
    <w:uiPriority w:val="10"/>
    <w:qFormat/>
    <w:rsid w:val="00172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7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7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7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7D7"/>
    <w:pPr>
      <w:spacing w:before="160"/>
      <w:jc w:val="center"/>
    </w:pPr>
    <w:rPr>
      <w:i/>
      <w:iCs/>
      <w:color w:val="404040" w:themeColor="text1" w:themeTint="BF"/>
    </w:rPr>
  </w:style>
  <w:style w:type="character" w:customStyle="1" w:styleId="QuoteChar">
    <w:name w:val="Quote Char"/>
    <w:basedOn w:val="DefaultParagraphFont"/>
    <w:link w:val="Quote"/>
    <w:uiPriority w:val="29"/>
    <w:rsid w:val="001727D7"/>
    <w:rPr>
      <w:i/>
      <w:iCs/>
      <w:color w:val="404040" w:themeColor="text1" w:themeTint="BF"/>
    </w:rPr>
  </w:style>
  <w:style w:type="paragraph" w:styleId="ListParagraph">
    <w:name w:val="List Paragraph"/>
    <w:basedOn w:val="Normal"/>
    <w:uiPriority w:val="34"/>
    <w:qFormat/>
    <w:rsid w:val="001727D7"/>
    <w:pPr>
      <w:ind w:left="720"/>
      <w:contextualSpacing/>
    </w:pPr>
  </w:style>
  <w:style w:type="character" w:styleId="IntenseEmphasis">
    <w:name w:val="Intense Emphasis"/>
    <w:basedOn w:val="DefaultParagraphFont"/>
    <w:uiPriority w:val="21"/>
    <w:qFormat/>
    <w:rsid w:val="001727D7"/>
    <w:rPr>
      <w:i/>
      <w:iCs/>
      <w:color w:val="0F4761" w:themeColor="accent1" w:themeShade="BF"/>
    </w:rPr>
  </w:style>
  <w:style w:type="paragraph" w:styleId="IntenseQuote">
    <w:name w:val="Intense Quote"/>
    <w:basedOn w:val="Normal"/>
    <w:next w:val="Normal"/>
    <w:link w:val="IntenseQuoteChar"/>
    <w:uiPriority w:val="30"/>
    <w:qFormat/>
    <w:rsid w:val="00172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7D7"/>
    <w:rPr>
      <w:i/>
      <w:iCs/>
      <w:color w:val="0F4761" w:themeColor="accent1" w:themeShade="BF"/>
    </w:rPr>
  </w:style>
  <w:style w:type="character" w:styleId="IntenseReference">
    <w:name w:val="Intense Reference"/>
    <w:basedOn w:val="DefaultParagraphFont"/>
    <w:uiPriority w:val="32"/>
    <w:qFormat/>
    <w:rsid w:val="001727D7"/>
    <w:rPr>
      <w:b/>
      <w:bCs/>
      <w:smallCaps/>
      <w:color w:val="0F4761" w:themeColor="accent1" w:themeShade="BF"/>
      <w:spacing w:val="5"/>
    </w:rPr>
  </w:style>
  <w:style w:type="character" w:styleId="Hyperlink">
    <w:name w:val="Hyperlink"/>
    <w:basedOn w:val="DefaultParagraphFont"/>
    <w:uiPriority w:val="99"/>
    <w:unhideWhenUsed/>
    <w:rsid w:val="0097245E"/>
    <w:rPr>
      <w:color w:val="467886" w:themeColor="hyperlink"/>
      <w:u w:val="single"/>
    </w:rPr>
  </w:style>
  <w:style w:type="character" w:styleId="UnresolvedMention">
    <w:name w:val="Unresolved Mention"/>
    <w:basedOn w:val="DefaultParagraphFont"/>
    <w:uiPriority w:val="99"/>
    <w:semiHidden/>
    <w:unhideWhenUsed/>
    <w:rsid w:val="0097245E"/>
    <w:rPr>
      <w:color w:val="605E5C"/>
      <w:shd w:val="clear" w:color="auto" w:fill="E1DFDD"/>
    </w:rPr>
  </w:style>
  <w:style w:type="paragraph" w:styleId="FootnoteText">
    <w:name w:val="footnote text"/>
    <w:basedOn w:val="Normal"/>
    <w:link w:val="FootnoteTextChar"/>
    <w:uiPriority w:val="99"/>
    <w:semiHidden/>
    <w:unhideWhenUsed/>
    <w:rsid w:val="00195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5FE9"/>
    <w:rPr>
      <w:sz w:val="20"/>
      <w:szCs w:val="20"/>
    </w:rPr>
  </w:style>
  <w:style w:type="character" w:styleId="FootnoteReference">
    <w:name w:val="footnote reference"/>
    <w:basedOn w:val="DefaultParagraphFont"/>
    <w:uiPriority w:val="99"/>
    <w:semiHidden/>
    <w:unhideWhenUsed/>
    <w:rsid w:val="00195FE9"/>
    <w:rPr>
      <w:vertAlign w:val="superscript"/>
    </w:rPr>
  </w:style>
  <w:style w:type="paragraph" w:styleId="EndnoteText">
    <w:name w:val="endnote text"/>
    <w:basedOn w:val="Normal"/>
    <w:link w:val="EndnoteTextChar"/>
    <w:uiPriority w:val="99"/>
    <w:semiHidden/>
    <w:unhideWhenUsed/>
    <w:rsid w:val="00DA6E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6EA4"/>
    <w:rPr>
      <w:sz w:val="20"/>
      <w:szCs w:val="20"/>
    </w:rPr>
  </w:style>
  <w:style w:type="character" w:styleId="EndnoteReference">
    <w:name w:val="endnote reference"/>
    <w:basedOn w:val="DefaultParagraphFont"/>
    <w:uiPriority w:val="99"/>
    <w:semiHidden/>
    <w:unhideWhenUsed/>
    <w:rsid w:val="00DA6EA4"/>
    <w:rPr>
      <w:vertAlign w:val="superscript"/>
    </w:rPr>
  </w:style>
  <w:style w:type="paragraph" w:styleId="Header">
    <w:name w:val="header"/>
    <w:basedOn w:val="Normal"/>
    <w:link w:val="HeaderChar"/>
    <w:uiPriority w:val="99"/>
    <w:semiHidden/>
    <w:unhideWhenUsed/>
    <w:rsid w:val="00533E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3E2E"/>
  </w:style>
  <w:style w:type="paragraph" w:styleId="Footer">
    <w:name w:val="footer"/>
    <w:basedOn w:val="Normal"/>
    <w:link w:val="FooterChar"/>
    <w:uiPriority w:val="99"/>
    <w:semiHidden/>
    <w:unhideWhenUsed/>
    <w:rsid w:val="00533E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33E2E"/>
  </w:style>
  <w:style w:type="character" w:styleId="CommentReference">
    <w:name w:val="annotation reference"/>
    <w:basedOn w:val="DefaultParagraphFont"/>
    <w:uiPriority w:val="99"/>
    <w:semiHidden/>
    <w:unhideWhenUsed/>
    <w:rsid w:val="00533E2E"/>
    <w:rPr>
      <w:sz w:val="16"/>
      <w:szCs w:val="16"/>
    </w:rPr>
  </w:style>
  <w:style w:type="paragraph" w:styleId="CommentText">
    <w:name w:val="annotation text"/>
    <w:basedOn w:val="Normal"/>
    <w:link w:val="CommentTextChar"/>
    <w:uiPriority w:val="99"/>
    <w:unhideWhenUsed/>
    <w:rsid w:val="00533E2E"/>
    <w:pPr>
      <w:spacing w:line="240" w:lineRule="auto"/>
    </w:pPr>
    <w:rPr>
      <w:sz w:val="20"/>
      <w:szCs w:val="20"/>
    </w:rPr>
  </w:style>
  <w:style w:type="character" w:customStyle="1" w:styleId="CommentTextChar">
    <w:name w:val="Comment Text Char"/>
    <w:basedOn w:val="DefaultParagraphFont"/>
    <w:link w:val="CommentText"/>
    <w:uiPriority w:val="99"/>
    <w:rsid w:val="00533E2E"/>
    <w:rPr>
      <w:sz w:val="20"/>
      <w:szCs w:val="20"/>
    </w:rPr>
  </w:style>
  <w:style w:type="paragraph" w:styleId="CommentSubject">
    <w:name w:val="annotation subject"/>
    <w:basedOn w:val="CommentText"/>
    <w:next w:val="CommentText"/>
    <w:link w:val="CommentSubjectChar"/>
    <w:uiPriority w:val="99"/>
    <w:semiHidden/>
    <w:unhideWhenUsed/>
    <w:rsid w:val="00533E2E"/>
    <w:rPr>
      <w:b/>
      <w:bCs/>
    </w:rPr>
  </w:style>
  <w:style w:type="character" w:customStyle="1" w:styleId="CommentSubjectChar">
    <w:name w:val="Comment Subject Char"/>
    <w:basedOn w:val="CommentTextChar"/>
    <w:link w:val="CommentSubject"/>
    <w:uiPriority w:val="99"/>
    <w:semiHidden/>
    <w:rsid w:val="00533E2E"/>
    <w:rPr>
      <w:b/>
      <w:bCs/>
      <w:sz w:val="20"/>
      <w:szCs w:val="20"/>
    </w:rPr>
  </w:style>
  <w:style w:type="character" w:styleId="Mention">
    <w:name w:val="Mention"/>
    <w:basedOn w:val="DefaultParagraphFont"/>
    <w:uiPriority w:val="99"/>
    <w:unhideWhenUsed/>
    <w:rsid w:val="00406554"/>
    <w:rPr>
      <w:color w:val="2B579A"/>
      <w:shd w:val="clear" w:color="auto" w:fill="E1DFDD"/>
    </w:rPr>
  </w:style>
  <w:style w:type="character" w:styleId="Strong">
    <w:name w:val="Strong"/>
    <w:basedOn w:val="DefaultParagraphFont"/>
    <w:uiPriority w:val="22"/>
    <w:qFormat/>
    <w:rsid w:val="00FD5BB9"/>
    <w:rPr>
      <w:b/>
      <w:bCs/>
    </w:rPr>
  </w:style>
  <w:style w:type="character" w:styleId="Emphasis">
    <w:name w:val="Emphasis"/>
    <w:basedOn w:val="DefaultParagraphFont"/>
    <w:uiPriority w:val="20"/>
    <w:qFormat/>
    <w:rsid w:val="00FD5BB9"/>
    <w:rPr>
      <w:i/>
      <w:iCs/>
    </w:rPr>
  </w:style>
  <w:style w:type="character" w:customStyle="1" w:styleId="apple-converted-space">
    <w:name w:val="apple-converted-space"/>
    <w:basedOn w:val="DefaultParagraphFont"/>
    <w:rsid w:val="00FD5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796642">
      <w:bodyDiv w:val="1"/>
      <w:marLeft w:val="0"/>
      <w:marRight w:val="0"/>
      <w:marTop w:val="0"/>
      <w:marBottom w:val="0"/>
      <w:divBdr>
        <w:top w:val="none" w:sz="0" w:space="0" w:color="auto"/>
        <w:left w:val="none" w:sz="0" w:space="0" w:color="auto"/>
        <w:bottom w:val="none" w:sz="0" w:space="0" w:color="auto"/>
        <w:right w:val="none" w:sz="0" w:space="0" w:color="auto"/>
      </w:divBdr>
    </w:div>
    <w:div w:id="1320575832">
      <w:bodyDiv w:val="1"/>
      <w:marLeft w:val="0"/>
      <w:marRight w:val="0"/>
      <w:marTop w:val="0"/>
      <w:marBottom w:val="0"/>
      <w:divBdr>
        <w:top w:val="none" w:sz="0" w:space="0" w:color="auto"/>
        <w:left w:val="none" w:sz="0" w:space="0" w:color="auto"/>
        <w:bottom w:val="none" w:sz="0" w:space="0" w:color="auto"/>
        <w:right w:val="none" w:sz="0" w:space="0" w:color="auto"/>
      </w:divBdr>
    </w:div>
    <w:div w:id="137554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2BCE029FDFD7428C597664A48A4878" ma:contentTypeVersion="12" ma:contentTypeDescription="Create a new document." ma:contentTypeScope="" ma:versionID="52a6419c169d8f185039cc85e11dc7c7">
  <xsd:schema xmlns:xsd="http://www.w3.org/2001/XMLSchema" xmlns:xs="http://www.w3.org/2001/XMLSchema" xmlns:p="http://schemas.microsoft.com/office/2006/metadata/properties" xmlns:ns2="1db726eb-1cf6-4506-aeba-be91181d6302" xmlns:ns3="4e6061ee-586c-4d44-9e94-fc164071c982" targetNamespace="http://schemas.microsoft.com/office/2006/metadata/properties" ma:root="true" ma:fieldsID="81af5f48d27550e4647e35318257e74a" ns2:_="" ns3:_="">
    <xsd:import namespace="1db726eb-1cf6-4506-aeba-be91181d6302"/>
    <xsd:import namespace="4e6061ee-586c-4d44-9e94-fc164071c9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726eb-1cf6-4506-aeba-be91181d6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da81f9-6af2-4f4e-af6b-6c9f66f5c4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6061ee-586c-4d44-9e94-fc164071c9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34a486-e6eb-4ae6-a918-e47349c5fb4e}" ma:internalName="TaxCatchAll" ma:showField="CatchAllData" ma:web="4e6061ee-586c-4d44-9e94-fc164071c9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b726eb-1cf6-4506-aeba-be91181d6302">
      <Terms xmlns="http://schemas.microsoft.com/office/infopath/2007/PartnerControls"/>
    </lcf76f155ced4ddcb4097134ff3c332f>
    <TaxCatchAll xmlns="4e6061ee-586c-4d44-9e94-fc164071c982" xsi:nil="true"/>
  </documentManagement>
</p:properties>
</file>

<file path=customXml/itemProps1.xml><?xml version="1.0" encoding="utf-8"?>
<ds:datastoreItem xmlns:ds="http://schemas.openxmlformats.org/officeDocument/2006/customXml" ds:itemID="{AC927CE5-742E-4F2F-93AE-8693B082F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726eb-1cf6-4506-aeba-be91181d6302"/>
    <ds:schemaRef ds:uri="4e6061ee-586c-4d44-9e94-fc164071c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4537F8-9065-4B09-BD67-7636E788005C}">
  <ds:schemaRefs>
    <ds:schemaRef ds:uri="http://schemas.openxmlformats.org/officeDocument/2006/bibliography"/>
  </ds:schemaRefs>
</ds:datastoreItem>
</file>

<file path=customXml/itemProps3.xml><?xml version="1.0" encoding="utf-8"?>
<ds:datastoreItem xmlns:ds="http://schemas.openxmlformats.org/officeDocument/2006/customXml" ds:itemID="{140EAB2D-CB46-4E78-A461-569B7AD0D19E}">
  <ds:schemaRefs>
    <ds:schemaRef ds:uri="http://schemas.microsoft.com/sharepoint/v3/contenttype/forms"/>
  </ds:schemaRefs>
</ds:datastoreItem>
</file>

<file path=customXml/itemProps4.xml><?xml version="1.0" encoding="utf-8"?>
<ds:datastoreItem xmlns:ds="http://schemas.openxmlformats.org/officeDocument/2006/customXml" ds:itemID="{EBD0956D-B3C4-44DD-A13C-F751F99346B2}">
  <ds:schemaRefs>
    <ds:schemaRef ds:uri="http://schemas.microsoft.com/office/2006/metadata/properties"/>
    <ds:schemaRef ds:uri="http://schemas.microsoft.com/office/infopath/2007/PartnerControls"/>
    <ds:schemaRef ds:uri="1db726eb-1cf6-4506-aeba-be91181d6302"/>
    <ds:schemaRef ds:uri="4e6061ee-586c-4d44-9e94-fc164071c982"/>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McDonald</dc:creator>
  <cp:keywords/>
  <dc:description/>
  <cp:lastModifiedBy>Cam Brown</cp:lastModifiedBy>
  <cp:revision>8</cp:revision>
  <dcterms:created xsi:type="dcterms:W3CDTF">2025-01-24T09:13:00Z</dcterms:created>
  <dcterms:modified xsi:type="dcterms:W3CDTF">2025-03-30T15:14:00Z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0x010100332BCE029FDFD7428C597664A48A4878</vt:lpwstr>
  </property>
  <property fmtid="{D5CDD505-2E9C-101B-9397-08002B2CF9AE}" pid="3" name="MediaServiceImageTags">
    <vt:lpwstr/>
  </property>
</Properties>
</file>